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7A9" w:rsidRPr="00CF094B" w:rsidRDefault="00E877A9" w:rsidP="00E877A9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F094B">
        <w:rPr>
          <w:rFonts w:ascii="Times New Roman" w:hAnsi="Times New Roman" w:cs="Times New Roman"/>
          <w:sz w:val="28"/>
          <w:szCs w:val="28"/>
        </w:rPr>
        <w:t>ЗАКЛЮЧЕНИЕ</w:t>
      </w:r>
    </w:p>
    <w:p w:rsidR="00E877A9" w:rsidRPr="00CF094B" w:rsidRDefault="00E877A9" w:rsidP="00E877A9">
      <w:pPr>
        <w:jc w:val="center"/>
        <w:rPr>
          <w:rFonts w:ascii="Times New Roman" w:hAnsi="Times New Roman" w:cs="Times New Roman"/>
          <w:sz w:val="28"/>
          <w:szCs w:val="28"/>
        </w:rPr>
      </w:pPr>
      <w:r w:rsidRPr="00CF094B">
        <w:rPr>
          <w:rFonts w:ascii="Times New Roman" w:hAnsi="Times New Roman" w:cs="Times New Roman"/>
          <w:sz w:val="28"/>
          <w:szCs w:val="28"/>
        </w:rPr>
        <w:t>аналитического отдела аппарата Думы городского округа Тольятти</w:t>
      </w:r>
    </w:p>
    <w:p w:rsidR="00E877A9" w:rsidRPr="00CF094B" w:rsidRDefault="00E877A9" w:rsidP="00E87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77A9" w:rsidRPr="00CF094B" w:rsidRDefault="00E877A9" w:rsidP="00E877A9">
      <w:pPr>
        <w:jc w:val="center"/>
        <w:rPr>
          <w:rFonts w:ascii="Times New Roman" w:hAnsi="Times New Roman" w:cs="Times New Roman"/>
          <w:sz w:val="28"/>
          <w:szCs w:val="28"/>
        </w:rPr>
      </w:pPr>
      <w:r w:rsidRPr="00CF094B">
        <w:rPr>
          <w:rFonts w:ascii="Times New Roman" w:hAnsi="Times New Roman" w:cs="Times New Roman"/>
          <w:sz w:val="28"/>
          <w:szCs w:val="28"/>
        </w:rPr>
        <w:t>на информацию администрации городского округа Тольятти о проекте муниципальной программы «Укрепление общественного здоровья в городском округе Тольятти» на 2025 – 2029 годы</w:t>
      </w:r>
    </w:p>
    <w:p w:rsidR="00E877A9" w:rsidRPr="00CF094B" w:rsidRDefault="00E877A9" w:rsidP="00E877A9">
      <w:pPr>
        <w:jc w:val="center"/>
        <w:rPr>
          <w:rFonts w:ascii="Times New Roman" w:hAnsi="Times New Roman" w:cs="Times New Roman"/>
          <w:sz w:val="28"/>
          <w:szCs w:val="28"/>
        </w:rPr>
      </w:pPr>
      <w:r w:rsidRPr="00CF094B">
        <w:rPr>
          <w:rFonts w:ascii="Times New Roman" w:hAnsi="Times New Roman" w:cs="Times New Roman"/>
          <w:sz w:val="28"/>
          <w:szCs w:val="28"/>
        </w:rPr>
        <w:t>(Д – 136 от 31.05.2024г.)</w:t>
      </w:r>
    </w:p>
    <w:p w:rsidR="00E877A9" w:rsidRPr="00CF094B" w:rsidRDefault="00E877A9" w:rsidP="00E877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877A9" w:rsidRPr="00CF094B" w:rsidRDefault="00E877A9" w:rsidP="00E877A9">
      <w:pPr>
        <w:widowControl/>
        <w:overflowPunct w:val="0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F094B">
        <w:rPr>
          <w:rFonts w:ascii="Times New Roman" w:hAnsi="Times New Roman" w:cs="Times New Roman"/>
          <w:bCs/>
          <w:sz w:val="28"/>
          <w:szCs w:val="28"/>
        </w:rPr>
        <w:t>Рассмотрев поступившую информацию администрации</w:t>
      </w:r>
      <w:r w:rsidRPr="00CF094B">
        <w:rPr>
          <w:rFonts w:ascii="Times New Roman" w:hAnsi="Times New Roman" w:cs="Times New Roman"/>
          <w:sz w:val="28"/>
          <w:szCs w:val="28"/>
        </w:rPr>
        <w:t>, отмечаем.</w:t>
      </w:r>
    </w:p>
    <w:p w:rsidR="00E877A9" w:rsidRPr="00CF094B" w:rsidRDefault="00E877A9" w:rsidP="00E877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094B">
        <w:rPr>
          <w:rFonts w:ascii="Times New Roman" w:hAnsi="Times New Roman" w:cs="Times New Roman"/>
          <w:sz w:val="28"/>
          <w:szCs w:val="28"/>
        </w:rPr>
        <w:t>Информация администрации городского округа Тольятти о проекте муниципальной программы «Укрепление общественного здоровья в городском округе Тольятти» на 2025 – 2029 годы (далее – Программа) поступила инициативном порядке.</w:t>
      </w:r>
    </w:p>
    <w:p w:rsidR="00E877A9" w:rsidRPr="00CF094B" w:rsidRDefault="00E877A9" w:rsidP="00E877A9">
      <w:pPr>
        <w:widowControl/>
        <w:overflowPunct w:val="0"/>
        <w:ind w:firstLine="720"/>
        <w:jc w:val="both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CF094B">
        <w:rPr>
          <w:rFonts w:ascii="Times New Roman" w:hAnsi="Times New Roman" w:cs="Times New Roman"/>
          <w:i/>
          <w:sz w:val="28"/>
          <w:szCs w:val="28"/>
          <w:u w:val="single"/>
        </w:rPr>
        <w:t>Справочно</w:t>
      </w:r>
      <w:r w:rsidRPr="00CF094B">
        <w:rPr>
          <w:rFonts w:ascii="Times New Roman" w:hAnsi="Times New Roman" w:cs="Times New Roman"/>
          <w:i/>
          <w:sz w:val="28"/>
          <w:szCs w:val="28"/>
        </w:rPr>
        <w:t xml:space="preserve">: проект Программы был рассмотрен и одобрен на заседании коллегии администрации </w:t>
      </w:r>
      <w:proofErr w:type="spellStart"/>
      <w:r w:rsidRPr="00CF094B">
        <w:rPr>
          <w:rFonts w:ascii="Times New Roman" w:hAnsi="Times New Roman" w:cs="Times New Roman"/>
          <w:i/>
          <w:sz w:val="28"/>
          <w:szCs w:val="28"/>
        </w:rPr>
        <w:t>г.о</w:t>
      </w:r>
      <w:proofErr w:type="gramStart"/>
      <w:r w:rsidRPr="00CF094B">
        <w:rPr>
          <w:rFonts w:ascii="Times New Roman" w:hAnsi="Times New Roman" w:cs="Times New Roman"/>
          <w:i/>
          <w:sz w:val="28"/>
          <w:szCs w:val="28"/>
        </w:rPr>
        <w:t>.Т</w:t>
      </w:r>
      <w:proofErr w:type="gramEnd"/>
      <w:r w:rsidRPr="00CF094B">
        <w:rPr>
          <w:rFonts w:ascii="Times New Roman" w:hAnsi="Times New Roman" w:cs="Times New Roman"/>
          <w:i/>
          <w:sz w:val="28"/>
          <w:szCs w:val="28"/>
        </w:rPr>
        <w:t>ольятти</w:t>
      </w:r>
      <w:proofErr w:type="spellEnd"/>
      <w:r w:rsidRPr="00CF094B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E877A9" w:rsidRPr="00CF094B" w:rsidRDefault="00E877A9" w:rsidP="00E877A9">
      <w:pPr>
        <w:widowControl/>
        <w:overflowPunct w:val="0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F094B">
        <w:rPr>
          <w:rFonts w:ascii="Times New Roman" w:hAnsi="Times New Roman" w:cs="Times New Roman"/>
          <w:sz w:val="28"/>
          <w:szCs w:val="28"/>
        </w:rPr>
        <w:t>Проект Программы и предложения о внесении изменений предварительно рассматриваются на заседании профильной комиссии Думы, либо на совместном заседании постоянных комиссий Думы (ч.2 ст.4 Порядка).</w:t>
      </w:r>
    </w:p>
    <w:p w:rsidR="00E877A9" w:rsidRPr="00CF094B" w:rsidRDefault="00E877A9" w:rsidP="00E877A9">
      <w:pPr>
        <w:widowControl/>
        <w:overflowPunct w:val="0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F094B">
        <w:rPr>
          <w:rFonts w:ascii="Times New Roman" w:hAnsi="Times New Roman" w:cs="Times New Roman"/>
          <w:sz w:val="28"/>
          <w:szCs w:val="28"/>
        </w:rPr>
        <w:t>Дума в соответствии с рекомендациями постоянных комиссий Думы принимает по итогам рассмотрения проектов муниципальных программ одно из следующих решений:</w:t>
      </w:r>
    </w:p>
    <w:p w:rsidR="00E877A9" w:rsidRPr="00CF094B" w:rsidRDefault="00E877A9" w:rsidP="00E877A9">
      <w:pPr>
        <w:widowControl/>
        <w:overflowPunct w:val="0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F094B">
        <w:rPr>
          <w:rFonts w:ascii="Times New Roman" w:hAnsi="Times New Roman" w:cs="Times New Roman"/>
          <w:sz w:val="28"/>
          <w:szCs w:val="28"/>
        </w:rPr>
        <w:t>1) о согласовании муниципальной программы;</w:t>
      </w:r>
    </w:p>
    <w:p w:rsidR="00E877A9" w:rsidRPr="00CF094B" w:rsidRDefault="00E877A9" w:rsidP="00E877A9">
      <w:pPr>
        <w:widowControl/>
        <w:overflowPunct w:val="0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F094B">
        <w:rPr>
          <w:rFonts w:ascii="Times New Roman" w:hAnsi="Times New Roman" w:cs="Times New Roman"/>
          <w:sz w:val="28"/>
          <w:szCs w:val="28"/>
        </w:rPr>
        <w:t>2) о согласовании муниципальной программы с учетом предложений Думы по проекту муниципальной программы;</w:t>
      </w:r>
    </w:p>
    <w:p w:rsidR="00E877A9" w:rsidRPr="00CF094B" w:rsidRDefault="00E877A9" w:rsidP="00E877A9">
      <w:pPr>
        <w:widowControl/>
        <w:overflowPunct w:val="0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F094B">
        <w:rPr>
          <w:rFonts w:ascii="Times New Roman" w:hAnsi="Times New Roman" w:cs="Times New Roman"/>
          <w:sz w:val="28"/>
          <w:szCs w:val="28"/>
        </w:rPr>
        <w:t>3) о рекомендации в адрес администрации не утверждать муниципальную программу (ч. 7 ст.4).</w:t>
      </w:r>
    </w:p>
    <w:p w:rsidR="00E877A9" w:rsidRPr="00CF094B" w:rsidRDefault="00E877A9" w:rsidP="00E877A9">
      <w:pPr>
        <w:widowControl/>
        <w:overflowPunct w:val="0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F094B">
        <w:rPr>
          <w:rFonts w:ascii="Times New Roman" w:hAnsi="Times New Roman" w:cs="Times New Roman"/>
          <w:sz w:val="28"/>
          <w:szCs w:val="28"/>
        </w:rPr>
        <w:t>Администрация принимает правовой акт об утверждении МП с учетом решения Думы, указанного в части 7 статьи 4 (ч. 8 ст. 4) Порядка.</w:t>
      </w:r>
    </w:p>
    <w:p w:rsidR="00E877A9" w:rsidRPr="00CF094B" w:rsidRDefault="00E877A9" w:rsidP="00E877A9">
      <w:pPr>
        <w:widowControl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Федеральным законом «О стратегическом планировании в Российской Федерации» от 28.06.14г. №172-ФЗ, в ст.11. «Документы стратегического планирования», определено, что: «…</w:t>
      </w:r>
      <w:r w:rsidRPr="00CF094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5) муниципальная программа, относится к документа</w:t>
      </w:r>
      <w:r w:rsidR="0021650B" w:rsidRPr="00CF094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</w:t>
      </w:r>
      <w:r w:rsidRPr="00CF094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стратегического планирования».</w:t>
      </w:r>
    </w:p>
    <w:p w:rsidR="00E877A9" w:rsidRPr="00CF094B" w:rsidRDefault="00E877A9" w:rsidP="00E877A9">
      <w:pPr>
        <w:widowControl/>
        <w:ind w:firstLine="53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Статьей 13 вышеназванного закона утверждено, что «1. Проекты документов стратегического планирования </w:t>
      </w:r>
      <w:r w:rsidRPr="00CF094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выносятся на общественное обсуждение 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с учетом требований законодательства РФ, в том числе законодательства РФ о государственной, коммерческой, служебной и иной охраняемой законом тайне.</w:t>
      </w:r>
    </w:p>
    <w:p w:rsidR="00E877A9" w:rsidRPr="00CF094B" w:rsidRDefault="00E877A9" w:rsidP="00E877A9">
      <w:pPr>
        <w:widowControl/>
        <w:ind w:firstLine="53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Форма, порядок и сроки общественного обсуждения проекта документа стратегического планирования </w:t>
      </w:r>
      <w:r w:rsidRPr="00CF094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определяются 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согласно полномочиям Президента РФ, Правительства РФ, высшего исполнительного органа государственной власти субъекта РФ или </w:t>
      </w:r>
      <w:r w:rsidRPr="00CF094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ОМС.</w:t>
      </w:r>
    </w:p>
    <w:p w:rsidR="00167903" w:rsidRPr="00CF094B" w:rsidRDefault="00E877A9" w:rsidP="00167903">
      <w:pPr>
        <w:widowControl/>
        <w:ind w:firstLine="53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</w:t>
      </w:r>
      <w:proofErr w:type="gramStart"/>
      <w:r w:rsidRPr="00CF094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Замечания и предложения, поступившие в ходе общественного обсуждения проекта документа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стратегического планирования, </w:t>
      </w:r>
      <w:r w:rsidRPr="00CF094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должны быть рассмотрены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федеральным органом исполнительной власти, органом исполнительной власти субъекта РФ или </w:t>
      </w:r>
      <w:r w:rsidRPr="00CF094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ОМС, ответственными за разработку документа стратегического планирования.</w:t>
      </w:r>
      <w:proofErr w:type="gramEnd"/>
    </w:p>
    <w:p w:rsidR="00E877A9" w:rsidRPr="00CF094B" w:rsidRDefault="00E877A9" w:rsidP="00167903">
      <w:pPr>
        <w:widowControl/>
        <w:ind w:firstLine="53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4. В целях обеспечения открытости и доступности информации об основных положениях документов стратегического планирования их проекты подлежат размещению на официальном сайте органа, ответственного за разработку документа стратегического планирования, а также на общедоступном информационном ресурсе стратегического планирования в информационно-телекоммуникационной сети «Интернет».</w:t>
      </w:r>
    </w:p>
    <w:p w:rsidR="00A40BAD" w:rsidRPr="00CF094B" w:rsidRDefault="00E877A9" w:rsidP="00A40BAD">
      <w:pPr>
        <w:widowControl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Отмечаем, что общественное обсуждение проекта Программы было организовано с 26.04.24г. по 06.05.24г., информация была размещена на официальном портале администрации </w:t>
      </w:r>
      <w:proofErr w:type="spellStart"/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г.о</w:t>
      </w:r>
      <w:proofErr w:type="gramStart"/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.Т</w:t>
      </w:r>
      <w:proofErr w:type="gramEnd"/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ольятти</w:t>
      </w:r>
      <w:proofErr w:type="spellEnd"/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раздел «Документы стратегического планирования, вынесенные на общественные обсуждения». Согласно протоколу общественного обсуждения </w:t>
      </w:r>
      <w:r w:rsidR="00A40BAD" w:rsidRPr="00CF094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замечания и предложения отсутствовали.</w:t>
      </w:r>
    </w:p>
    <w:p w:rsidR="00E97F29" w:rsidRPr="00CF094B" w:rsidRDefault="002C313D" w:rsidP="00A40BAD">
      <w:pPr>
        <w:widowControl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Как отмечается в текстовой части проекта Программы, </w:t>
      </w:r>
      <w:r w:rsidR="00A40BAD"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Программа</w:t>
      </w:r>
      <w:r w:rsidR="00A40BAD" w:rsidRPr="00CF094B">
        <w:rPr>
          <w:rFonts w:ascii="Times New Roman" w:hAnsi="Times New Roman" w:cs="Times New Roman"/>
          <w:sz w:val="28"/>
          <w:szCs w:val="28"/>
        </w:rPr>
        <w:t xml:space="preserve"> разработана с учетом Указа Президента РФ от 07.05.18г. №204 «О национальных целях и стратегических задачах развития РФ на период до 2024 года</w:t>
      </w:r>
      <w:r w:rsidR="00A40BAD"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». </w:t>
      </w:r>
    </w:p>
    <w:p w:rsidR="002C313D" w:rsidRPr="00CF094B" w:rsidRDefault="001E058A" w:rsidP="002C313D">
      <w:pPr>
        <w:widowControl/>
        <w:ind w:firstLine="708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A40BAD"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тмечаем</w:t>
      </w:r>
      <w:r w:rsidR="00A40BAD" w:rsidRPr="00CF094B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, что данный документ утратил силу </w:t>
      </w:r>
      <w:r w:rsidR="00A40BAD" w:rsidRPr="00CF094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с </w:t>
      </w:r>
      <w:r w:rsidR="00E97F29" w:rsidRPr="00CF094B">
        <w:rPr>
          <w:rFonts w:ascii="Times New Roman" w:eastAsia="Calibri" w:hAnsi="Times New Roman" w:cs="Times New Roman"/>
          <w:sz w:val="28"/>
          <w:szCs w:val="28"/>
          <w:u w:val="single"/>
        </w:rPr>
        <w:t>0</w:t>
      </w:r>
      <w:hyperlink r:id="rId7" w:history="1">
        <w:r w:rsidR="00A40BAD" w:rsidRPr="00CF094B">
          <w:rPr>
            <w:rFonts w:ascii="Times New Roman" w:eastAsia="Calibri" w:hAnsi="Times New Roman" w:cs="Times New Roman"/>
            <w:sz w:val="28"/>
            <w:szCs w:val="28"/>
            <w:u w:val="single"/>
          </w:rPr>
          <w:t>7 мая 2024 года</w:t>
        </w:r>
      </w:hyperlink>
      <w:r w:rsidR="00A40BAD" w:rsidRPr="00CF094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 связи с изданием </w:t>
      </w:r>
      <w:hyperlink r:id="rId8" w:history="1">
        <w:r w:rsidR="00A40BAD" w:rsidRPr="00CF094B">
          <w:rPr>
            <w:rFonts w:ascii="Times New Roman" w:eastAsia="Calibri" w:hAnsi="Times New Roman" w:cs="Times New Roman"/>
            <w:sz w:val="28"/>
            <w:szCs w:val="28"/>
            <w:u w:val="single"/>
          </w:rPr>
          <w:t>Указа</w:t>
        </w:r>
      </w:hyperlink>
      <w:r w:rsidR="00A40BAD" w:rsidRPr="00CF094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Президента РФ от 07.05.2024 №309</w:t>
      </w:r>
      <w:r w:rsidR="00A40BAD" w:rsidRPr="00CF094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E97F29"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>О национальных целях развития Российской Федерации на период до 2030 года и на перспективу до 2036 года</w:t>
      </w:r>
      <w:r w:rsidR="002C313D"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». </w:t>
      </w:r>
      <w:r w:rsidR="002C313D" w:rsidRPr="00CF094B">
        <w:rPr>
          <w:rFonts w:ascii="Times New Roman" w:hAnsi="Times New Roman" w:cs="Times New Roman"/>
          <w:sz w:val="28"/>
          <w:szCs w:val="28"/>
        </w:rPr>
        <w:t xml:space="preserve">Первоочередной национальной целью является </w:t>
      </w:r>
      <w:r w:rsidR="004D09F3" w:rsidRPr="00CF094B">
        <w:rPr>
          <w:rFonts w:ascii="Times New Roman" w:hAnsi="Times New Roman" w:cs="Times New Roman"/>
          <w:b/>
          <w:sz w:val="28"/>
          <w:szCs w:val="28"/>
        </w:rPr>
        <w:t>«</w:t>
      </w:r>
      <w:r w:rsidR="004D09F3" w:rsidRPr="00CF094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а) </w:t>
      </w:r>
      <w:r w:rsidR="002C313D" w:rsidRPr="00CF094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сохранение населения, укрепление здоровья и повышение благополучия людей, поддержка семьи</w:t>
      </w:r>
      <w:r w:rsidR="004D09F3" w:rsidRPr="00CF094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….»</w:t>
      </w:r>
    </w:p>
    <w:p w:rsidR="00167903" w:rsidRPr="00CF094B" w:rsidRDefault="004D09F3" w:rsidP="00167903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F094B">
        <w:rPr>
          <w:rFonts w:ascii="Times New Roman" w:hAnsi="Times New Roman" w:cs="Times New Roman"/>
          <w:sz w:val="28"/>
          <w:szCs w:val="28"/>
        </w:rPr>
        <w:t>Кроме того</w:t>
      </w:r>
      <w:r w:rsidR="00167903" w:rsidRPr="00CF094B">
        <w:rPr>
          <w:rFonts w:ascii="Times New Roman" w:hAnsi="Times New Roman" w:cs="Times New Roman"/>
          <w:sz w:val="28"/>
          <w:szCs w:val="28"/>
        </w:rPr>
        <w:t xml:space="preserve">, вышеназванным Указом установлены </w:t>
      </w:r>
      <w:r w:rsidR="00167903"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>следующие целевые показатели и задачи, выполнение которых характеризует достижение национальной цели «Сохранение населения, укрепление здоровья и повышение благополучия людей, поддержка семьи»:</w:t>
      </w:r>
    </w:p>
    <w:p w:rsidR="00167903" w:rsidRPr="00CF094B" w:rsidRDefault="00167903" w:rsidP="00167903">
      <w:pPr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>«а) повышение суммарного коэффициента рождаемости до 1,6 к 2030 году и до 1,8 к 2036 году, в том числе ежегодный рост суммарного коэффициента рождаемости третьих и последующих детей;</w:t>
      </w:r>
    </w:p>
    <w:p w:rsidR="00167903" w:rsidRPr="00CF094B" w:rsidRDefault="00167903" w:rsidP="00167903">
      <w:pPr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>б) 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жизни;</w:t>
      </w:r>
    </w:p>
    <w:p w:rsidR="00167903" w:rsidRPr="00CF094B" w:rsidRDefault="00167903" w:rsidP="00167903">
      <w:pPr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>в) обеспечение не ниже среднероссийских темпов повышения к 2030 году суммарного коэффициента рождаемости в субъектах Российской Федерации, в которых по итогам 2023 года значение такого коэффициента было ниже среднероссийского;</w:t>
      </w:r>
    </w:p>
    <w:p w:rsidR="00167903" w:rsidRPr="00CF094B" w:rsidRDefault="00167903" w:rsidP="00167903">
      <w:pPr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>г) снижение к 2036 году дифференциации показателей ожидаемой продолжительности жизни не менее чем на 25 процентов по сравнению с уровнем 2023 года;</w:t>
      </w:r>
    </w:p>
    <w:p w:rsidR="00167903" w:rsidRPr="00CF094B" w:rsidRDefault="00167903" w:rsidP="00167903">
      <w:pPr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>д) снижение 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профилактики заболеваний и привлечения граждан к систематическим занятиям спортом;</w:t>
      </w:r>
    </w:p>
    <w:p w:rsidR="00167903" w:rsidRPr="00CF094B" w:rsidRDefault="00167903" w:rsidP="00167903">
      <w:pPr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>е) повышение к 2030 году уровня удовлетворенности граждан условиями для занятий физической культурой и спортом;</w:t>
      </w:r>
    </w:p>
    <w:p w:rsidR="00167903" w:rsidRPr="00CF094B" w:rsidRDefault="00167903" w:rsidP="00167903">
      <w:pPr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ж) увеличение к 2030 году численности граждан пожилого возраста и инвалидов, получающих услуги долговременного ухода, не менее чем до 500 тыс. человек из числа наиболее нуждающихся в таких услугах;</w:t>
      </w:r>
    </w:p>
    <w:p w:rsidR="00167903" w:rsidRPr="00CF094B" w:rsidRDefault="00167903" w:rsidP="00167903">
      <w:pPr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>з) повышение к 2030 году уровня удовлетворенности участников специальной военной операции условиями для медицинской реабилитации, переобучения и трудоустройства;</w:t>
      </w:r>
    </w:p>
    <w:p w:rsidR="00A40BAD" w:rsidRPr="00CF094B" w:rsidRDefault="00167903" w:rsidP="0021650B">
      <w:pPr>
        <w:widowControl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>и) создание и запуск к 2030 году цифровой платформы, способствующей формированию, поддержанию и сохранению здоровья человека на протяжении всей его жизни, на базе принципа управления на основе данных;….»</w:t>
      </w:r>
      <w:r w:rsidR="0053558E"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53558E" w:rsidRPr="00CF094B" w:rsidRDefault="0053558E" w:rsidP="0053558E">
      <w:pPr>
        <w:widowControl/>
        <w:autoSpaceDE/>
        <w:adjustRightInd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В таблице  представлен сравнительный анализ Паспорта действующей программы и проекта:</w:t>
      </w:r>
    </w:p>
    <w:p w:rsidR="0053558E" w:rsidRPr="00CF094B" w:rsidRDefault="0053558E" w:rsidP="0053558E">
      <w:pPr>
        <w:widowControl/>
        <w:autoSpaceDE/>
        <w:adjustRightInd/>
        <w:ind w:firstLine="708"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CF094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таблица №1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4928"/>
        <w:gridCol w:w="4819"/>
      </w:tblGrid>
      <w:tr w:rsidR="0053558E" w:rsidRPr="00CF094B" w:rsidTr="0053558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8E" w:rsidRPr="00CF094B" w:rsidRDefault="0053558E" w:rsidP="0053558E">
            <w:pPr>
              <w:widowControl/>
              <w:autoSpaceDE/>
              <w:adjustRightInd/>
              <w:ind w:left="72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Действующая программа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8E" w:rsidRPr="00CF094B" w:rsidRDefault="0053558E" w:rsidP="0053558E">
            <w:pPr>
              <w:widowControl/>
              <w:autoSpaceDE/>
              <w:adjustRightInd/>
              <w:ind w:left="72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Проект программы</w:t>
            </w:r>
          </w:p>
        </w:tc>
      </w:tr>
      <w:tr w:rsidR="0053558E" w:rsidRPr="00CF094B" w:rsidTr="0053558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8E" w:rsidRPr="00CF094B" w:rsidRDefault="0053558E" w:rsidP="0053558E">
            <w:pPr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Наименование</w:t>
            </w:r>
            <w:r w:rsidRPr="00CF09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муниципальная программа «Укрепление общественного здоровья в городском округе Тольятти» </w:t>
            </w:r>
            <w:r w:rsidRPr="00CF094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 2021 - 2024</w:t>
            </w:r>
            <w:r w:rsidRPr="00CF09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8E" w:rsidRPr="00CF094B" w:rsidRDefault="0053558E" w:rsidP="0053558E">
            <w:pPr>
              <w:widowControl/>
              <w:autoSpaceDE/>
              <w:adjustRightInd/>
              <w:ind w:left="-1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Наименование</w:t>
            </w:r>
            <w:r w:rsidRPr="00CF09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муниципальная программа «Укрепление общественного здоровья в городском округе Тольятти» </w:t>
            </w:r>
            <w:r w:rsidRPr="00CF094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 2025 - 2029</w:t>
            </w:r>
            <w:r w:rsidRPr="00CF09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53558E" w:rsidRPr="00CF094B" w:rsidTr="0053558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8E" w:rsidRPr="00CF094B" w:rsidRDefault="0053558E" w:rsidP="0053558E">
            <w:pPr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Координатор</w:t>
            </w:r>
            <w:r w:rsidRPr="00CF09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</w:t>
            </w:r>
            <w:r w:rsidRPr="00CF094B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социального обеспечения администрации </w:t>
            </w:r>
            <w:proofErr w:type="spellStart"/>
            <w:r w:rsidRPr="00CF094B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CF094B">
              <w:rPr>
                <w:rFonts w:ascii="Times New Roman" w:hAnsi="Times New Roman" w:cs="Times New Roman"/>
                <w:sz w:val="24"/>
                <w:szCs w:val="24"/>
              </w:rPr>
              <w:t>. Тольятти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8E" w:rsidRPr="00CF094B" w:rsidRDefault="0053558E" w:rsidP="0053558E">
            <w:pPr>
              <w:widowControl/>
              <w:autoSpaceDE/>
              <w:adjustRightInd/>
              <w:ind w:left="-108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Координатор</w:t>
            </w:r>
            <w:r w:rsidRPr="00CF09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</w:t>
            </w:r>
            <w:r w:rsidRPr="00CF094B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социального обеспечения администрации </w:t>
            </w:r>
            <w:proofErr w:type="spellStart"/>
            <w:r w:rsidRPr="00CF094B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CF094B">
              <w:rPr>
                <w:rFonts w:ascii="Times New Roman" w:hAnsi="Times New Roman" w:cs="Times New Roman"/>
                <w:sz w:val="24"/>
                <w:szCs w:val="24"/>
              </w:rPr>
              <w:t>. Тольятти</w:t>
            </w:r>
          </w:p>
        </w:tc>
      </w:tr>
      <w:tr w:rsidR="0053558E" w:rsidRPr="00CF094B" w:rsidTr="0053558E">
        <w:trPr>
          <w:trHeight w:val="58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3A" w:rsidRPr="00CF094B" w:rsidRDefault="0053558E" w:rsidP="002608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Заказчики</w:t>
            </w: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</w:t>
            </w:r>
            <w:r w:rsidR="0026083A"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департамент социального обеспечени</w:t>
            </w:r>
            <w:r w:rsidR="004D3A68"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я администрации </w:t>
            </w:r>
            <w:proofErr w:type="spellStart"/>
            <w:r w:rsidR="004D3A68"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="004D3A68"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Тольятти, </w:t>
            </w:r>
          </w:p>
          <w:p w:rsidR="0026083A" w:rsidRPr="00CF094B" w:rsidRDefault="0026083A" w:rsidP="002608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департамент культуры администрации </w:t>
            </w:r>
            <w:proofErr w:type="spellStart"/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Тольятти, </w:t>
            </w:r>
          </w:p>
          <w:p w:rsidR="0026083A" w:rsidRPr="00CF094B" w:rsidRDefault="0026083A" w:rsidP="002608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управление физической культуры и спорта администрации </w:t>
            </w:r>
            <w:proofErr w:type="spellStart"/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Тольятти.</w:t>
            </w:r>
          </w:p>
          <w:p w:rsidR="0026083A" w:rsidRPr="00CF094B" w:rsidRDefault="0026083A" w:rsidP="002608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управление взаимодействия с общественностью,</w:t>
            </w:r>
          </w:p>
          <w:p w:rsidR="004D3A68" w:rsidRPr="00CF094B" w:rsidRDefault="004D3A68" w:rsidP="004D3A6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4D3A68" w:rsidRPr="00CF094B" w:rsidRDefault="004D3A68" w:rsidP="004D3A6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департамент образования администрации </w:t>
            </w:r>
            <w:proofErr w:type="spellStart"/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Тольятти, </w:t>
            </w:r>
          </w:p>
          <w:p w:rsidR="0053558E" w:rsidRPr="00CF094B" w:rsidRDefault="004D3A68" w:rsidP="002608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отдел развития потребительского рынка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3A" w:rsidRPr="00CF094B" w:rsidRDefault="0053558E" w:rsidP="0053558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Заказчики</w:t>
            </w: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департамент социального обеспечения</w:t>
            </w:r>
            <w:r w:rsidR="0026083A"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администрации </w:t>
            </w:r>
            <w:proofErr w:type="spellStart"/>
            <w:r w:rsidR="0026083A"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="0026083A"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Тольятти, </w:t>
            </w:r>
          </w:p>
          <w:p w:rsidR="0026083A" w:rsidRPr="00CF094B" w:rsidRDefault="0026083A" w:rsidP="0053558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53558E"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департамент культуры</w:t>
            </w: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администрации </w:t>
            </w:r>
            <w:proofErr w:type="spellStart"/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="0053558E"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Тольятти, </w:t>
            </w:r>
          </w:p>
          <w:p w:rsidR="0053558E" w:rsidRPr="00CF094B" w:rsidRDefault="0026083A" w:rsidP="005355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53558E"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управление физической культуры и спорта</w:t>
            </w: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администрации </w:t>
            </w:r>
            <w:proofErr w:type="spellStart"/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="0053558E"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Тольятти</w:t>
            </w:r>
          </w:p>
          <w:p w:rsidR="004D3A68" w:rsidRPr="00CF094B" w:rsidRDefault="004D3A68" w:rsidP="004D3A6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- департамент информационных технологий и связи администрации </w:t>
            </w:r>
            <w:proofErr w:type="spellStart"/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г.о</w:t>
            </w:r>
            <w:proofErr w:type="spellEnd"/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. Тольятти, </w:t>
            </w:r>
          </w:p>
          <w:p w:rsidR="0053558E" w:rsidRPr="00CF094B" w:rsidRDefault="0026083A" w:rsidP="0053558E">
            <w:pPr>
              <w:widowControl/>
              <w:autoSpaceDE/>
              <w:adjustRightInd/>
              <w:ind w:lef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4D3A68" w:rsidRPr="00CF094B" w:rsidRDefault="004D3A68" w:rsidP="0053558E">
            <w:pPr>
              <w:widowControl/>
              <w:autoSpaceDE/>
              <w:adjustRightInd/>
              <w:ind w:lef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6083A" w:rsidRPr="00CF094B" w:rsidRDefault="004D3A68" w:rsidP="004D3A68">
            <w:pPr>
              <w:widowControl/>
              <w:autoSpaceDE/>
              <w:adjustRightInd/>
              <w:ind w:lef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53558E" w:rsidRPr="00CF094B" w:rsidTr="0026083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A68" w:rsidRPr="00CF094B" w:rsidRDefault="0053558E" w:rsidP="0053558E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Цель МП</w:t>
            </w:r>
            <w:r w:rsidRPr="00CF09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7F6BA8" w:rsidRPr="00CF09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CF09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D3A68"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формирование потребности и ведения населением активного и здорового образа жизни, профилактика неинфекционных и инфекционных заболеваний, пропаганда здорового питания, создание благоприятных условий в целях привлечения медицинских работников для работы в ГУ здравоохранения Самарской области, расположенные на территории </w:t>
            </w:r>
            <w:proofErr w:type="spellStart"/>
            <w:r w:rsidR="004D3A68"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="004D3A68"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Тольятти.</w:t>
            </w:r>
          </w:p>
          <w:p w:rsidR="004D3A68" w:rsidRPr="00CF094B" w:rsidRDefault="004D3A68" w:rsidP="0053558E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53558E" w:rsidRPr="00CF094B" w:rsidRDefault="0053558E" w:rsidP="0053558E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CF094B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Задачи муниципальной программы:</w:t>
            </w:r>
          </w:p>
          <w:p w:rsidR="0053558E" w:rsidRPr="00CF094B" w:rsidRDefault="0053558E" w:rsidP="0053558E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="007F6BA8" w:rsidRPr="00CF09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создание условий для профилакти</w:t>
            </w:r>
            <w:r w:rsidR="00DE073E" w:rsidRPr="00CF09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="007F6BA8" w:rsidRPr="00CF09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неинфекционных и инфекционных заболеваний; </w:t>
            </w:r>
          </w:p>
          <w:p w:rsidR="007F6BA8" w:rsidRPr="00CF094B" w:rsidRDefault="007F6BA8" w:rsidP="0053558E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F6BA8" w:rsidRPr="00CF094B" w:rsidRDefault="007F6BA8" w:rsidP="0053558E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F6BA8" w:rsidRPr="00CF094B" w:rsidRDefault="007F6BA8" w:rsidP="0053558E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F6BA8" w:rsidRPr="00CF094B" w:rsidRDefault="0053558E" w:rsidP="0053558E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="007F6BA8" w:rsidRPr="00CF09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среды, стимулирующей здоровый образ жизни, включая здоровое питание и физическую активность;</w:t>
            </w:r>
          </w:p>
          <w:p w:rsidR="007F6BA8" w:rsidRPr="00CF094B" w:rsidRDefault="007F6BA8" w:rsidP="0053558E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D3A68" w:rsidRPr="00CF094B" w:rsidRDefault="004D3A68" w:rsidP="004D3A68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3. Проведение информационно-коммуникационной кампании, направленной на осознанное отношение к своему здоровью, привлечение граждан к прохождению профилактического медицинского осмотра, диспансеризации и мотивации к ведению здорового образа жизни.</w:t>
            </w:r>
          </w:p>
          <w:p w:rsidR="004D3A68" w:rsidRPr="00CF094B" w:rsidRDefault="004D3A68" w:rsidP="004D3A68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4. Развитие механизма межведомственного взаимодействия в сфере формирования у населения здорового образа жизни и отказа от вредных привычек, в том числе с общественными и некоммерческими организациями.</w:t>
            </w:r>
          </w:p>
          <w:p w:rsidR="0053558E" w:rsidRPr="00CF094B" w:rsidRDefault="004D3A68" w:rsidP="004D3A68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5. Создание благоприятных условий в целях привлечения медицинских работников для работы в государственные учреждения здравоохранения Самарской области, расположенные на территории городского округа Тольятти.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83A" w:rsidRPr="00CF094B" w:rsidRDefault="0026083A" w:rsidP="0026083A">
            <w:pPr>
              <w:widowControl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lastRenderedPageBreak/>
              <w:t>Цель МП</w:t>
            </w: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7F6BA8"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обеспечение </w:t>
            </w:r>
            <w:proofErr w:type="gramStart"/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исполнения отдельных по</w:t>
            </w: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лномочий органов местного самоуправления городских округов</w:t>
            </w:r>
            <w:proofErr w:type="gramEnd"/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сфере охраны здоровья</w:t>
            </w: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  <w:p w:rsidR="007F6BA8" w:rsidRPr="00CF094B" w:rsidRDefault="007F6BA8" w:rsidP="0026083A">
            <w:pPr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4D3A68" w:rsidRPr="00CF094B" w:rsidRDefault="004D3A68" w:rsidP="0026083A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D3A68" w:rsidRPr="00CF094B" w:rsidRDefault="004D3A68" w:rsidP="0026083A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D3A68" w:rsidRPr="00CF094B" w:rsidRDefault="004D3A68" w:rsidP="0026083A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D3A68" w:rsidRPr="00CF094B" w:rsidRDefault="004D3A68" w:rsidP="0026083A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D3A68" w:rsidRPr="00CF094B" w:rsidRDefault="004D3A68" w:rsidP="0026083A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D3A68" w:rsidRPr="00CF094B" w:rsidRDefault="004D3A68" w:rsidP="0026083A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6083A" w:rsidRPr="00CF094B" w:rsidRDefault="0026083A" w:rsidP="0026083A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Задачи</w:t>
            </w:r>
            <w:r w:rsidRPr="00CF094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программы.</w:t>
            </w:r>
          </w:p>
          <w:p w:rsidR="0026083A" w:rsidRPr="00CF094B" w:rsidRDefault="0026083A" w:rsidP="0026083A">
            <w:pPr>
              <w:adjustRightInd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94B">
              <w:rPr>
                <w:rFonts w:ascii="Times New Roman" w:hAnsi="Times New Roman" w:cs="Times New Roman"/>
                <w:b/>
                <w:sz w:val="24"/>
                <w:szCs w:val="24"/>
              </w:rPr>
              <w:t>1. информиров</w:t>
            </w:r>
            <w:r w:rsidR="00DE073E" w:rsidRPr="00CF09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ание населения </w:t>
            </w:r>
            <w:proofErr w:type="spellStart"/>
            <w:r w:rsidR="00DE073E" w:rsidRPr="00CF094B">
              <w:rPr>
                <w:rFonts w:ascii="Times New Roman" w:hAnsi="Times New Roman" w:cs="Times New Roman"/>
                <w:b/>
                <w:sz w:val="24"/>
                <w:szCs w:val="24"/>
              </w:rPr>
              <w:t>г.о</w:t>
            </w:r>
            <w:proofErr w:type="spellEnd"/>
            <w:r w:rsidR="00DE073E" w:rsidRPr="00CF09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F09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Тольятти о социально значимых заболеваниях, заболеваниях, представляющих опасность для окружающих, об угрозе возникновения эпидемий и о принимаемых мерах;</w:t>
            </w:r>
          </w:p>
          <w:p w:rsidR="0026083A" w:rsidRPr="00CF094B" w:rsidRDefault="0026083A" w:rsidP="0026083A">
            <w:pPr>
              <w:adjustRightInd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94B">
              <w:rPr>
                <w:rFonts w:ascii="Times New Roman" w:hAnsi="Times New Roman" w:cs="Times New Roman"/>
                <w:b/>
                <w:sz w:val="24"/>
                <w:szCs w:val="24"/>
              </w:rPr>
              <w:t>2. санитарно-гигиеническое обучение и воспит</w:t>
            </w:r>
            <w:r w:rsidR="004D3A68" w:rsidRPr="00CF09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ание населения </w:t>
            </w:r>
            <w:proofErr w:type="spellStart"/>
            <w:r w:rsidR="004D3A68" w:rsidRPr="00CF094B">
              <w:rPr>
                <w:rFonts w:ascii="Times New Roman" w:hAnsi="Times New Roman" w:cs="Times New Roman"/>
                <w:b/>
                <w:sz w:val="24"/>
                <w:szCs w:val="24"/>
              </w:rPr>
              <w:t>г.о</w:t>
            </w:r>
            <w:proofErr w:type="spellEnd"/>
            <w:r w:rsidR="004D3A68" w:rsidRPr="00CF09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F09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Тольятти, повышение его санитарной и гигиенической культуры;</w:t>
            </w:r>
          </w:p>
          <w:p w:rsidR="0026083A" w:rsidRPr="00CF094B" w:rsidRDefault="0026083A" w:rsidP="0026083A">
            <w:pPr>
              <w:adjustRightInd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9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 профилактика заболеваний и формирование здорового образа жизни;</w:t>
            </w:r>
          </w:p>
          <w:p w:rsidR="0026083A" w:rsidRPr="00CF094B" w:rsidRDefault="0026083A" w:rsidP="0026083A">
            <w:pPr>
              <w:widowControl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4. </w:t>
            </w: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предоставление дополнительных мер социальной поддержки, направленных на</w:t>
            </w: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создание благоприятных условий в целях привлечения медицинских работников для работы в государственные учреждения здравоохранения Самарской области, расположенные</w:t>
            </w:r>
            <w:r w:rsidR="004D3A68"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на территории </w:t>
            </w:r>
            <w:proofErr w:type="spellStart"/>
            <w:r w:rsidR="004D3A68"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г.о</w:t>
            </w:r>
            <w:proofErr w:type="spellEnd"/>
            <w:r w:rsidR="004D3A68"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Тольятти;</w:t>
            </w:r>
          </w:p>
          <w:p w:rsidR="0026083A" w:rsidRPr="00CF094B" w:rsidRDefault="0026083A" w:rsidP="0026083A">
            <w:pPr>
              <w:widowControl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5. предоставление дополнительных мер социальной поддержки для отдельных категорий инвалидов, связанных с медицинским обеспечением;</w:t>
            </w:r>
          </w:p>
          <w:p w:rsidR="0053558E" w:rsidRPr="00CF094B" w:rsidRDefault="0026083A" w:rsidP="0026083A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6.</w:t>
            </w: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сопровождение предоставления дополнительных мер социальной поддержки населения, финансовое обеспечение которых предусмотрено </w:t>
            </w: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настоящей</w:t>
            </w: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муниципальной программой</w:t>
            </w:r>
          </w:p>
        </w:tc>
      </w:tr>
      <w:tr w:rsidR="0053558E" w:rsidRPr="00CF094B" w:rsidTr="0053558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8E" w:rsidRPr="00CF094B" w:rsidRDefault="0053558E" w:rsidP="0053558E">
            <w:pPr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lastRenderedPageBreak/>
              <w:t>Срок реализации</w:t>
            </w: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</w:t>
            </w:r>
            <w:r w:rsidR="00DE073E" w:rsidRPr="00CF094B">
              <w:rPr>
                <w:rFonts w:ascii="Times New Roman" w:hAnsi="Times New Roman"/>
                <w:sz w:val="24"/>
                <w:szCs w:val="24"/>
                <w:lang w:eastAsia="en-US"/>
              </w:rPr>
              <w:t>2021 - 2024</w:t>
            </w:r>
            <w:r w:rsidRPr="00CF09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58E" w:rsidRPr="00CF094B" w:rsidRDefault="0053558E" w:rsidP="0053558E">
            <w:pPr>
              <w:widowControl/>
              <w:autoSpaceDE/>
              <w:adjustRightInd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>Срок реализации</w:t>
            </w: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</w:t>
            </w:r>
            <w:r w:rsidR="00DE073E" w:rsidRPr="00CF094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2025 - 2029</w:t>
            </w:r>
            <w:r w:rsidRPr="00CF09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53558E" w:rsidRPr="00CF094B" w:rsidTr="0053558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3E" w:rsidRPr="00CF094B" w:rsidRDefault="0053558E" w:rsidP="00DE073E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Объемы и источники финансового обеспечения реализации муниципальной программы</w:t>
            </w:r>
            <w:r w:rsidRPr="00CF09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</w:t>
            </w:r>
            <w:r w:rsidR="00DE073E"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Общий объем финансирования Программы за счет всех источников составит 34 069,8 тыс. руб., в том числе по годам:</w:t>
            </w:r>
          </w:p>
          <w:p w:rsidR="00DE073E" w:rsidRPr="00CF094B" w:rsidRDefault="00DE073E" w:rsidP="00DE073E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E073E" w:rsidRPr="00CF094B" w:rsidRDefault="00DE073E" w:rsidP="00DE073E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E073E" w:rsidRPr="00CF094B" w:rsidRDefault="00DE073E" w:rsidP="00DE073E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- 2021 год - 0,0 тыс. руб.;</w:t>
            </w:r>
          </w:p>
          <w:p w:rsidR="00DE073E" w:rsidRPr="00CF094B" w:rsidRDefault="00DE073E" w:rsidP="00DE073E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- 2022 год - 8 217,8 тыс. руб.;</w:t>
            </w:r>
          </w:p>
          <w:p w:rsidR="00DE073E" w:rsidRPr="00CF094B" w:rsidRDefault="00DE073E" w:rsidP="00DE073E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- 2023 год - 8 917,0 тыс. руб.;</w:t>
            </w:r>
          </w:p>
          <w:p w:rsidR="00DE073E" w:rsidRPr="00CF094B" w:rsidRDefault="00DE073E" w:rsidP="00DE073E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- 2024 год - 16 935,0 тыс. руб.</w:t>
            </w:r>
          </w:p>
          <w:p w:rsidR="00DE073E" w:rsidRPr="00CF094B" w:rsidRDefault="00DE073E" w:rsidP="00DE073E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E073E" w:rsidRPr="00CF094B" w:rsidRDefault="00DE073E" w:rsidP="00DE073E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 источникам финансового обеспечения:</w:t>
            </w:r>
          </w:p>
          <w:p w:rsidR="0053558E" w:rsidRPr="00CF094B" w:rsidRDefault="00DE073E" w:rsidP="0053558E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средства бюджета городского округа Тольятти - 34 069,8 тыс. руб.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73E" w:rsidRPr="00CF094B" w:rsidRDefault="00DE073E" w:rsidP="00DE073E">
            <w:pPr>
              <w:widowControl/>
              <w:autoSpaceDE/>
              <w:adjustRightInd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094B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Объемы и источники финансового обеспечения реализации муниципальной программы</w:t>
            </w: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- Общий объем </w:t>
            </w: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финансового обеспечения реализации муниципальной</w:t>
            </w: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программы за счет всех источников </w:t>
            </w: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запланирован в объеме 99 883,0 тыс. руб</w:t>
            </w: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., в том числе по годам:</w:t>
            </w:r>
          </w:p>
          <w:p w:rsidR="00DE073E" w:rsidRPr="00CF094B" w:rsidRDefault="00DE073E" w:rsidP="00DE073E">
            <w:pPr>
              <w:widowControl/>
              <w:autoSpaceDE/>
              <w:adjustRightInd/>
              <w:ind w:left="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- 2025 год – 15 695,0 тыс. руб.;</w:t>
            </w:r>
          </w:p>
          <w:p w:rsidR="00DE073E" w:rsidRPr="00CF094B" w:rsidRDefault="00DE073E" w:rsidP="00DE073E">
            <w:pPr>
              <w:widowControl/>
              <w:autoSpaceDE/>
              <w:adjustRightInd/>
              <w:ind w:left="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- 2026 год – 15 695,0 тыс. руб.;</w:t>
            </w:r>
          </w:p>
          <w:p w:rsidR="00DE073E" w:rsidRPr="00CF094B" w:rsidRDefault="00DE073E" w:rsidP="00DE073E">
            <w:pPr>
              <w:widowControl/>
              <w:autoSpaceDE/>
              <w:adjustRightInd/>
              <w:ind w:left="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- 2027 год – 22 831,0 тыс. руб.;</w:t>
            </w:r>
          </w:p>
          <w:p w:rsidR="00DE073E" w:rsidRPr="00CF094B" w:rsidRDefault="00DE073E" w:rsidP="00DE073E">
            <w:pPr>
              <w:widowControl/>
              <w:autoSpaceDE/>
              <w:adjustRightInd/>
              <w:ind w:left="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- 2028 год – 22 831,0 тыс. руб.;</w:t>
            </w:r>
          </w:p>
          <w:p w:rsidR="00DE073E" w:rsidRPr="00CF094B" w:rsidRDefault="00DE073E" w:rsidP="00DE073E">
            <w:pPr>
              <w:widowControl/>
              <w:autoSpaceDE/>
              <w:adjustRightInd/>
              <w:ind w:left="3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- 2029 год –22 831,0 тыс. руб.</w:t>
            </w:r>
          </w:p>
          <w:p w:rsidR="00DE073E" w:rsidRPr="00CF094B" w:rsidRDefault="00DE073E" w:rsidP="00DE073E">
            <w:pPr>
              <w:widowControl/>
              <w:autoSpaceDE/>
              <w:adjustRightInd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По источникам финансового обеспечения:</w:t>
            </w:r>
          </w:p>
          <w:p w:rsidR="0053558E" w:rsidRPr="00CF094B" w:rsidRDefault="00DE073E" w:rsidP="00DE073E">
            <w:pPr>
              <w:widowControl/>
              <w:autoSpaceDE/>
              <w:adjustRightInd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- средства бюджета городского округа Тольятти – </w:t>
            </w: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99 883,0 тыс. руб.</w:t>
            </w:r>
          </w:p>
        </w:tc>
      </w:tr>
      <w:tr w:rsidR="0053558E" w:rsidRPr="00CF094B" w:rsidTr="0053558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58E" w:rsidRPr="00CF094B" w:rsidRDefault="0053558E" w:rsidP="0053558E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Планируемые результаты реализации МП</w:t>
            </w:r>
            <w:r w:rsidRPr="00CF09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– </w:t>
            </w:r>
          </w:p>
          <w:p w:rsidR="00DE073E" w:rsidRPr="00CF094B" w:rsidRDefault="00DE073E" w:rsidP="00DE073E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Реализация мероприятий муниципальной программы позволит добиться:</w:t>
            </w:r>
          </w:p>
          <w:p w:rsidR="00DE073E" w:rsidRPr="00CF094B" w:rsidRDefault="00DE073E" w:rsidP="00DE073E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увеличения охвата трудоспособного населения городского округа Тольятти профилактическими мероприятиями;</w:t>
            </w:r>
          </w:p>
          <w:p w:rsidR="00DE073E" w:rsidRPr="00CF094B" w:rsidRDefault="00DE073E" w:rsidP="00DE073E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 привлечения населения к ведению здорового образа жизни; </w:t>
            </w:r>
          </w:p>
          <w:p w:rsidR="00DE073E" w:rsidRPr="00CF094B" w:rsidRDefault="00DE073E" w:rsidP="00DE073E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повышения интереса к своему здоровью;</w:t>
            </w:r>
          </w:p>
          <w:p w:rsidR="00DE073E" w:rsidRPr="00CF094B" w:rsidRDefault="00DE073E" w:rsidP="00DE073E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повышения информированности населения о способах организации своего досуга</w:t>
            </w:r>
          </w:p>
          <w:p w:rsidR="0053558E" w:rsidRPr="00CF094B" w:rsidRDefault="0053558E" w:rsidP="0053558E">
            <w:pPr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53558E" w:rsidRPr="00CF094B" w:rsidRDefault="0053558E" w:rsidP="00DE073E">
            <w:pPr>
              <w:widowControl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73E" w:rsidRPr="00CF094B" w:rsidRDefault="0053558E" w:rsidP="00DE07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Планируемые результаты реализации МП</w:t>
            </w:r>
            <w:r w:rsidRPr="00CF094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</w:t>
            </w:r>
          </w:p>
          <w:p w:rsidR="00DE073E" w:rsidRPr="00CF094B" w:rsidRDefault="00DE073E" w:rsidP="00DE073E">
            <w:pPr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94B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настоящей муниципальной программы направлена:</w:t>
            </w:r>
          </w:p>
          <w:p w:rsidR="00DE073E" w:rsidRPr="00CF094B" w:rsidRDefault="00DE073E" w:rsidP="00DE073E">
            <w:pPr>
              <w:adjustRightInd/>
              <w:jc w:val="both"/>
              <w:rPr>
                <w:rFonts w:ascii="Times New Roman" w:hAnsi="Times New Roman" w:cs="Calibri"/>
                <w:b/>
                <w:bCs/>
                <w:iCs/>
                <w:sz w:val="24"/>
                <w:szCs w:val="24"/>
              </w:rPr>
            </w:pPr>
            <w:r w:rsidRPr="00CF09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на достижение </w:t>
            </w:r>
            <w:r w:rsidRPr="00CF094B">
              <w:rPr>
                <w:rFonts w:ascii="Times New Roman" w:hAnsi="Times New Roman" w:cs="Calibri"/>
                <w:b/>
                <w:bCs/>
                <w:iCs/>
                <w:sz w:val="24"/>
                <w:szCs w:val="24"/>
              </w:rPr>
              <w:t>значений показателей региональной составляющей национального проекта «Здравоохранение», декомпозированных на муниципальные образования Самарской области;</w:t>
            </w:r>
          </w:p>
          <w:p w:rsidR="0053558E" w:rsidRPr="00CF094B" w:rsidRDefault="00DE073E" w:rsidP="00DE073E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- на исполнение отдельных полномочий органами местного самоуправления городского округа Тольятти в сфере охраны здоровья</w:t>
            </w:r>
          </w:p>
        </w:tc>
      </w:tr>
    </w:tbl>
    <w:p w:rsidR="005649D6" w:rsidRPr="00CF094B" w:rsidRDefault="0053558E" w:rsidP="005649D6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CF094B">
        <w:rPr>
          <w:rFonts w:ascii="Times New Roman" w:hAnsi="Times New Roman" w:cs="Times New Roman"/>
          <w:bCs/>
          <w:sz w:val="28"/>
          <w:szCs w:val="28"/>
        </w:rPr>
        <w:tab/>
      </w:r>
      <w:r w:rsidRPr="00CF094B">
        <w:rPr>
          <w:rFonts w:ascii="Times New Roman" w:hAnsi="Times New Roman" w:cs="Times New Roman"/>
          <w:sz w:val="28"/>
          <w:szCs w:val="28"/>
        </w:rPr>
        <w:t>На основании анализа можно сделать вывод, что</w:t>
      </w:r>
      <w:r w:rsidRPr="00CF09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094B">
        <w:rPr>
          <w:rFonts w:ascii="Times New Roman" w:hAnsi="Times New Roman" w:cs="Times New Roman"/>
          <w:sz w:val="28"/>
          <w:szCs w:val="28"/>
        </w:rPr>
        <w:t>задачи, намеченные к решению в проекте Программы, соответствуют полномочиям ОМС</w:t>
      </w:r>
      <w:r w:rsidRPr="00CF094B">
        <w:rPr>
          <w:rFonts w:ascii="Times New Roman" w:hAnsi="Times New Roman" w:cs="Times New Roman"/>
          <w:b/>
          <w:bCs/>
          <w:sz w:val="24"/>
        </w:rPr>
        <w:t xml:space="preserve"> </w:t>
      </w:r>
      <w:r w:rsidRPr="00CF094B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Pr="00CF094B">
        <w:rPr>
          <w:rFonts w:ascii="Times New Roman" w:hAnsi="Times New Roman" w:cs="Times New Roman"/>
          <w:b/>
          <w:bCs/>
          <w:sz w:val="24"/>
        </w:rPr>
        <w:t xml:space="preserve"> </w:t>
      </w:r>
      <w:r w:rsidRPr="00CF094B">
        <w:rPr>
          <w:rFonts w:ascii="Times New Roman" w:hAnsi="Times New Roman" w:cs="Times New Roman"/>
          <w:bCs/>
          <w:sz w:val="28"/>
          <w:szCs w:val="28"/>
        </w:rPr>
        <w:t>направлены на решение проблем</w:t>
      </w:r>
      <w:r w:rsidRPr="00CF094B">
        <w:rPr>
          <w:rFonts w:ascii="Times New Roman" w:hAnsi="Times New Roman" w:cs="Times New Roman"/>
          <w:b/>
          <w:bCs/>
          <w:sz w:val="24"/>
        </w:rPr>
        <w:t xml:space="preserve"> </w:t>
      </w:r>
      <w:r w:rsidRPr="00CF094B">
        <w:rPr>
          <w:rFonts w:ascii="Times New Roman" w:hAnsi="Times New Roman" w:cs="Times New Roman"/>
          <w:sz w:val="28"/>
          <w:szCs w:val="28"/>
        </w:rPr>
        <w:t>социально – экономического развития города.</w:t>
      </w:r>
      <w:r w:rsidRPr="00CF09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49D6" w:rsidRPr="00CF094B">
        <w:rPr>
          <w:rFonts w:ascii="Times New Roman" w:hAnsi="Times New Roman" w:cs="Times New Roman"/>
          <w:sz w:val="28"/>
          <w:szCs w:val="28"/>
        </w:rPr>
        <w:t xml:space="preserve">Отмечаем значительное увеличение финансирования программы      (+ 65 814,0 </w:t>
      </w:r>
      <w:proofErr w:type="spellStart"/>
      <w:r w:rsidR="005649D6" w:rsidRPr="00CF094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649D6" w:rsidRPr="00CF094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649D6" w:rsidRPr="00CF094B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5649D6" w:rsidRPr="00CF094B">
        <w:rPr>
          <w:rFonts w:ascii="Times New Roman" w:hAnsi="Times New Roman" w:cs="Times New Roman"/>
          <w:sz w:val="28"/>
          <w:szCs w:val="28"/>
        </w:rPr>
        <w:t>.).</w:t>
      </w:r>
    </w:p>
    <w:p w:rsidR="00E877A9" w:rsidRPr="00CF094B" w:rsidRDefault="00E877A9" w:rsidP="00E877A9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В разделе </w:t>
      </w:r>
      <w:r w:rsidRPr="00CF094B">
        <w:rPr>
          <w:rFonts w:ascii="Times New Roman" w:eastAsia="Calibri" w:hAnsi="Times New Roman" w:cs="Times New Roman"/>
          <w:sz w:val="28"/>
          <w:szCs w:val="28"/>
          <w:u w:val="single"/>
          <w:lang w:val="en-US" w:eastAsia="en-US"/>
        </w:rPr>
        <w:t>I</w:t>
      </w:r>
      <w:r w:rsidRPr="00CF094B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.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«Анализ проблемы и обоснование ее решения в соответствии с программно – целевым принципом» приведены 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ст</w:t>
      </w:r>
      <w:r w:rsidR="001D61C0"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атистические данные  (за 5 лет</w:t>
      </w:r>
      <w:r w:rsidR="00043D62" w:rsidRPr="00CF094B">
        <w:rPr>
          <w:rFonts w:ascii="Times New Roman" w:eastAsia="Calibri" w:hAnsi="Times New Roman" w:cs="Times New Roman"/>
          <w:sz w:val="24"/>
          <w:szCs w:val="24"/>
          <w:lang w:eastAsia="en-US"/>
        </w:rPr>
        <w:t>*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):</w:t>
      </w:r>
    </w:p>
    <w:p w:rsidR="00E877A9" w:rsidRPr="00CF094B" w:rsidRDefault="00E877A9" w:rsidP="00E877A9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1D61C0"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сохранение уровня доли лиц старше трудоспособного возраста </w:t>
      </w:r>
      <w:r w:rsidR="001D61C0" w:rsidRPr="00CF094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(в среднем 25,6%)</w:t>
      </w:r>
      <w:r w:rsidR="001D61C0"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1D61C0" w:rsidRPr="00CF094B" w:rsidRDefault="001D61C0" w:rsidP="00E877A9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сохранение доли лиц трудоспособного возраста </w:t>
      </w:r>
      <w:r w:rsidRPr="00CF094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(в среднем 56,8%)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E877A9" w:rsidRPr="00CF094B" w:rsidRDefault="00E877A9" w:rsidP="001D61C0">
      <w:pPr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1D61C0"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показатель смертности граждан трудоспособного возраста </w:t>
      </w:r>
      <w:r w:rsidR="00043D62" w:rsidRPr="00CF094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(травмы, и отравления, болезни системы кровообращения и от новообразований, от инфекционных и паразитарных болезней).</w:t>
      </w:r>
    </w:p>
    <w:p w:rsidR="00043D62" w:rsidRPr="00CF094B" w:rsidRDefault="00043D62" w:rsidP="001D61C0">
      <w:pPr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CF094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*</w:t>
      </w:r>
      <w:r w:rsidRPr="00CF094B">
        <w:rPr>
          <w:rFonts w:ascii="Times New Roman" w:hAnsi="Times New Roman"/>
          <w:i/>
          <w:sz w:val="24"/>
          <w:szCs w:val="24"/>
        </w:rPr>
        <w:t xml:space="preserve"> информация сформирована по данным Территориального органа федеральной службы государственной статистики по Самарской области (САМАРАСТАТ).</w:t>
      </w:r>
    </w:p>
    <w:p w:rsidR="005B76E7" w:rsidRPr="00CF094B" w:rsidRDefault="005B76E7" w:rsidP="001D61C0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hAnsi="Times New Roman"/>
          <w:sz w:val="28"/>
          <w:szCs w:val="28"/>
        </w:rPr>
        <w:t>На наш взгляд</w:t>
      </w:r>
      <w:r w:rsidR="0053558E" w:rsidRPr="00CF094B">
        <w:rPr>
          <w:rFonts w:ascii="Times New Roman" w:hAnsi="Times New Roman"/>
          <w:sz w:val="28"/>
          <w:szCs w:val="28"/>
        </w:rPr>
        <w:t>,</w:t>
      </w:r>
      <w:r w:rsidRPr="00CF094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F094B">
        <w:rPr>
          <w:rFonts w:ascii="Times New Roman" w:hAnsi="Times New Roman"/>
          <w:sz w:val="28"/>
          <w:szCs w:val="28"/>
        </w:rPr>
        <w:t>возможно</w:t>
      </w:r>
      <w:proofErr w:type="gramEnd"/>
      <w:r w:rsidRPr="00CF094B">
        <w:rPr>
          <w:rFonts w:ascii="Times New Roman" w:hAnsi="Times New Roman"/>
          <w:sz w:val="28"/>
          <w:szCs w:val="28"/>
        </w:rPr>
        <w:t xml:space="preserve"> было включение информации о количестве</w:t>
      </w:r>
      <w:r w:rsidR="0053558E" w:rsidRPr="00CF094B">
        <w:rPr>
          <w:rFonts w:ascii="Times New Roman" w:hAnsi="Times New Roman"/>
          <w:sz w:val="28"/>
          <w:szCs w:val="28"/>
        </w:rPr>
        <w:t xml:space="preserve"> жителей городского округа Тольятти (в динамике), численность трудоспособного </w:t>
      </w:r>
      <w:r w:rsidRPr="00CF094B">
        <w:rPr>
          <w:rFonts w:ascii="Times New Roman" w:hAnsi="Times New Roman"/>
          <w:sz w:val="28"/>
          <w:szCs w:val="28"/>
        </w:rPr>
        <w:t xml:space="preserve"> </w:t>
      </w:r>
      <w:r w:rsidR="0053558E" w:rsidRPr="00CF094B">
        <w:rPr>
          <w:rFonts w:ascii="Times New Roman" w:hAnsi="Times New Roman"/>
          <w:sz w:val="28"/>
          <w:szCs w:val="28"/>
        </w:rPr>
        <w:t>населения (мужчин, женщин).</w:t>
      </w:r>
    </w:p>
    <w:p w:rsidR="00E877A9" w:rsidRPr="00CF094B" w:rsidRDefault="00E877A9" w:rsidP="00E877A9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Раздел </w:t>
      </w:r>
      <w:r w:rsidRPr="00CF094B">
        <w:rPr>
          <w:rFonts w:ascii="Times New Roman" w:eastAsia="Calibri" w:hAnsi="Times New Roman" w:cs="Times New Roman"/>
          <w:sz w:val="28"/>
          <w:szCs w:val="28"/>
          <w:u w:val="single"/>
          <w:lang w:val="en-US" w:eastAsia="en-US"/>
        </w:rPr>
        <w:t>II</w:t>
      </w:r>
      <w:r w:rsidRPr="00CF094B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.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«Цели и задачи муниципальной программы» проанализирован</w:t>
      </w:r>
      <w:r w:rsidR="0053558E"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таблице №1.</w:t>
      </w:r>
    </w:p>
    <w:p w:rsidR="00E877A9" w:rsidRPr="00CF094B" w:rsidRDefault="00E877A9" w:rsidP="00E877A9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Раздел </w:t>
      </w:r>
      <w:r w:rsidRPr="00CF094B">
        <w:rPr>
          <w:rFonts w:ascii="Times New Roman" w:eastAsia="Calibri" w:hAnsi="Times New Roman" w:cs="Times New Roman"/>
          <w:sz w:val="28"/>
          <w:szCs w:val="28"/>
          <w:u w:val="single"/>
          <w:lang w:val="en-US" w:eastAsia="en-US"/>
        </w:rPr>
        <w:t>III</w:t>
      </w:r>
      <w:r w:rsidRPr="00CF094B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.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«Перечень мероприятий муниципальной программы» таблица №2:</w:t>
      </w:r>
    </w:p>
    <w:p w:rsidR="00E877A9" w:rsidRPr="00CF094B" w:rsidRDefault="00E877A9" w:rsidP="00E877A9">
      <w:pPr>
        <w:ind w:firstLine="708"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CF094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таблица №2</w:t>
      </w:r>
    </w:p>
    <w:tbl>
      <w:tblPr>
        <w:tblStyle w:val="a4"/>
        <w:tblW w:w="9960" w:type="dxa"/>
        <w:tblLayout w:type="fixed"/>
        <w:tblLook w:val="04A0" w:firstRow="1" w:lastRow="0" w:firstColumn="1" w:lastColumn="0" w:noHBand="0" w:noVBand="1"/>
      </w:tblPr>
      <w:tblGrid>
        <w:gridCol w:w="1809"/>
        <w:gridCol w:w="1560"/>
        <w:gridCol w:w="2269"/>
        <w:gridCol w:w="2161"/>
        <w:gridCol w:w="2161"/>
      </w:tblGrid>
      <w:tr w:rsidR="00E877A9" w:rsidRPr="00CF094B" w:rsidTr="001E058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7A9" w:rsidRPr="00CF094B" w:rsidRDefault="00E877A9" w:rsidP="001E05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Количество мероприятий, </w:t>
            </w:r>
            <w:r w:rsidRPr="00CF094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7A9" w:rsidRPr="00CF094B" w:rsidRDefault="00E877A9" w:rsidP="001E05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Сроки реализации,</w:t>
            </w:r>
          </w:p>
          <w:p w:rsidR="00E877A9" w:rsidRPr="00CF094B" w:rsidRDefault="00E877A9" w:rsidP="001E058A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годы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7A9" w:rsidRPr="00CF094B" w:rsidRDefault="00E877A9" w:rsidP="001E05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Ответственный исполнитель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7A9" w:rsidRPr="00CF094B" w:rsidRDefault="00E877A9" w:rsidP="001E05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Финансирование, </w:t>
            </w:r>
            <w:proofErr w:type="spellStart"/>
            <w:r w:rsidRPr="00CF094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тыс</w:t>
            </w:r>
            <w:proofErr w:type="gramStart"/>
            <w:r w:rsidRPr="00CF094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.р</w:t>
            </w:r>
            <w:proofErr w:type="gramEnd"/>
            <w:r w:rsidRPr="00CF094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уб</w:t>
            </w:r>
            <w:proofErr w:type="spellEnd"/>
            <w:r w:rsidRPr="00CF094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7A9" w:rsidRPr="00CF094B" w:rsidRDefault="00E877A9" w:rsidP="001E05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Представлены показатели</w:t>
            </w:r>
          </w:p>
          <w:p w:rsidR="00E877A9" w:rsidRPr="00CF094B" w:rsidRDefault="00E877A9" w:rsidP="001E058A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(приложение №2 к прое</w:t>
            </w:r>
            <w:r w:rsidR="00AD658B" w:rsidRPr="00CF094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</w:t>
            </w:r>
            <w:r w:rsidRPr="00CF094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ту)</w:t>
            </w:r>
          </w:p>
        </w:tc>
      </w:tr>
      <w:tr w:rsidR="009B32FC" w:rsidRPr="00CF094B" w:rsidTr="00C534C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FC" w:rsidRPr="00CF094B" w:rsidRDefault="009B32FC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FC" w:rsidRPr="00CF094B" w:rsidRDefault="009B32FC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FC" w:rsidRPr="00CF094B" w:rsidRDefault="009B32FC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FC" w:rsidRPr="00CF094B" w:rsidRDefault="009B32FC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FC" w:rsidRPr="00CF094B" w:rsidRDefault="009B32FC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</w:p>
        </w:tc>
      </w:tr>
      <w:tr w:rsidR="00E877A9" w:rsidRPr="00CF094B" w:rsidTr="00C534CF">
        <w:tc>
          <w:tcPr>
            <w:tcW w:w="9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A9" w:rsidRPr="00CF094B" w:rsidRDefault="00E877A9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задача №1 </w:t>
            </w:r>
            <w:r w:rsidR="00AD658B" w:rsidRPr="00CF094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«</w:t>
            </w:r>
            <w:r w:rsidR="00AD658B" w:rsidRPr="00CF094B">
              <w:rPr>
                <w:rFonts w:ascii="Times New Roman" w:hAnsi="Times New Roman"/>
                <w:i/>
                <w:sz w:val="24"/>
                <w:szCs w:val="24"/>
              </w:rPr>
              <w:t xml:space="preserve">Информирование населения </w:t>
            </w:r>
            <w:proofErr w:type="spellStart"/>
            <w:r w:rsidR="00AD658B" w:rsidRPr="00CF094B">
              <w:rPr>
                <w:rFonts w:ascii="Times New Roman" w:hAnsi="Times New Roman"/>
                <w:i/>
                <w:sz w:val="24"/>
                <w:szCs w:val="24"/>
              </w:rPr>
              <w:t>г.о</w:t>
            </w:r>
            <w:proofErr w:type="spellEnd"/>
            <w:r w:rsidR="00AD658B" w:rsidRPr="00CF094B">
              <w:rPr>
                <w:rFonts w:ascii="Times New Roman" w:hAnsi="Times New Roman"/>
                <w:i/>
                <w:sz w:val="24"/>
                <w:szCs w:val="24"/>
              </w:rPr>
              <w:t>. Тольятти о социально значимых заболеваниях, заболеваниях, представляющих опасность для окружающих, об угрозе возникновения эпидемий и о принимаемых мерах</w:t>
            </w:r>
            <w:r w:rsidRPr="00CF094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»</w:t>
            </w:r>
          </w:p>
        </w:tc>
      </w:tr>
      <w:tr w:rsidR="00E877A9" w:rsidRPr="00CF094B" w:rsidTr="00C534C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A9" w:rsidRPr="00CF094B" w:rsidRDefault="00E877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877A9" w:rsidRPr="00CF094B" w:rsidRDefault="00AD65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A9" w:rsidRPr="00CF094B" w:rsidRDefault="00E877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877A9" w:rsidRPr="00CF094B" w:rsidRDefault="00AD65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2025 - 2029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58B" w:rsidRPr="00CF094B" w:rsidRDefault="00AD65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877A9" w:rsidRPr="00CF094B" w:rsidRDefault="00AD658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ДСО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A9" w:rsidRPr="00CF094B" w:rsidRDefault="00E877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877A9" w:rsidRPr="00CF094B" w:rsidRDefault="00E877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A9" w:rsidRPr="00CF094B" w:rsidRDefault="00E877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количественный показатель мероприятий</w:t>
            </w:r>
            <w:r w:rsidR="00303509"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(ед.); </w:t>
            </w:r>
          </w:p>
        </w:tc>
      </w:tr>
      <w:tr w:rsidR="00E877A9" w:rsidRPr="00CF094B" w:rsidTr="00C534CF">
        <w:tc>
          <w:tcPr>
            <w:tcW w:w="9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8D9" w:rsidRPr="00CF094B" w:rsidRDefault="00AD658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F094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задача №2 «</w:t>
            </w:r>
            <w:r w:rsidR="00303509" w:rsidRPr="00CF094B">
              <w:rPr>
                <w:rFonts w:ascii="Times New Roman" w:hAnsi="Times New Roman"/>
                <w:i/>
                <w:sz w:val="24"/>
                <w:szCs w:val="24"/>
              </w:rPr>
              <w:t xml:space="preserve">Пропаганда донорства крови и её компонентов, санитарно-гигиеническое обучение и воспитание населения </w:t>
            </w:r>
            <w:proofErr w:type="spellStart"/>
            <w:r w:rsidR="00303509" w:rsidRPr="00CF094B">
              <w:rPr>
                <w:rFonts w:ascii="Times New Roman" w:hAnsi="Times New Roman"/>
                <w:i/>
                <w:sz w:val="24"/>
                <w:szCs w:val="24"/>
              </w:rPr>
              <w:t>г.о</w:t>
            </w:r>
            <w:proofErr w:type="spellEnd"/>
            <w:r w:rsidR="00303509" w:rsidRPr="00CF094B">
              <w:rPr>
                <w:rFonts w:ascii="Times New Roman" w:hAnsi="Times New Roman"/>
                <w:i/>
                <w:sz w:val="24"/>
                <w:szCs w:val="24"/>
              </w:rPr>
              <w:t xml:space="preserve">. Тольятти, повышение его санитарной </w:t>
            </w:r>
          </w:p>
          <w:p w:rsidR="00E877A9" w:rsidRPr="00CF094B" w:rsidRDefault="00303509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F094B">
              <w:rPr>
                <w:rFonts w:ascii="Times New Roman" w:hAnsi="Times New Roman"/>
                <w:i/>
                <w:sz w:val="24"/>
                <w:szCs w:val="24"/>
              </w:rPr>
              <w:t>и гигиенической культуры</w:t>
            </w:r>
            <w:r w:rsidR="00E877A9" w:rsidRPr="00CF094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»</w:t>
            </w:r>
          </w:p>
        </w:tc>
      </w:tr>
      <w:tr w:rsidR="00E877A9" w:rsidRPr="00CF094B" w:rsidTr="00C534C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509" w:rsidRPr="00CF094B" w:rsidRDefault="00303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C78D9" w:rsidRPr="00CF094B" w:rsidRDefault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877A9" w:rsidRPr="00CF094B" w:rsidRDefault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509" w:rsidRPr="00CF094B" w:rsidRDefault="00303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C78D9" w:rsidRPr="00CF094B" w:rsidRDefault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877A9" w:rsidRPr="00CF094B" w:rsidRDefault="0030350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2025 - 2029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8D9" w:rsidRPr="00CF094B" w:rsidRDefault="00E877A9" w:rsidP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</w:t>
            </w:r>
            <w:r w:rsidR="00AC78D9"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СО, ДК и </w:t>
            </w:r>
            <w:proofErr w:type="spellStart"/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УФКиС</w:t>
            </w:r>
            <w:proofErr w:type="spellEnd"/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AC78D9" w:rsidRPr="00CF094B">
              <w:rPr>
                <w:rFonts w:ascii="Times New Roman" w:hAnsi="Times New Roman" w:cs="Times New Roman"/>
                <w:sz w:val="24"/>
                <w:szCs w:val="24"/>
              </w:rPr>
              <w:t>ГБУЗ «СОЦОЗМП» (по согласованию)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8D9" w:rsidRPr="00CF094B" w:rsidRDefault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C78D9" w:rsidRPr="00CF094B" w:rsidRDefault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877A9" w:rsidRPr="00CF094B" w:rsidRDefault="00E877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A9" w:rsidRPr="00CF094B" w:rsidRDefault="00E877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количественный показатель мероприятий</w:t>
            </w:r>
            <w:r w:rsidR="00AC78D9"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(ед.)</w:t>
            </w: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; </w:t>
            </w:r>
          </w:p>
          <w:p w:rsidR="00E877A9" w:rsidRPr="00CF094B" w:rsidRDefault="00E877A9" w:rsidP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охват участников  </w:t>
            </w:r>
            <w:r w:rsidR="00AC78D9"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(только ДК п.2.3.</w:t>
            </w: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E877A9" w:rsidRPr="00CF094B" w:rsidTr="00C534CF">
        <w:tc>
          <w:tcPr>
            <w:tcW w:w="9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A9" w:rsidRPr="00CF094B" w:rsidRDefault="00E877A9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задача №3 «</w:t>
            </w:r>
            <w:r w:rsidR="00AC78D9" w:rsidRPr="00CF094B">
              <w:rPr>
                <w:rFonts w:ascii="Times New Roman" w:hAnsi="Times New Roman"/>
                <w:i/>
                <w:sz w:val="24"/>
                <w:szCs w:val="24"/>
              </w:rPr>
              <w:t>Профилактика заболеваний и формирование здорового образа жизни</w:t>
            </w:r>
            <w:r w:rsidRPr="00CF094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»</w:t>
            </w:r>
          </w:p>
        </w:tc>
      </w:tr>
      <w:tr w:rsidR="00E877A9" w:rsidRPr="00CF094B" w:rsidTr="00C534C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8D9" w:rsidRPr="00CF094B" w:rsidRDefault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C78D9" w:rsidRPr="00CF094B" w:rsidRDefault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877A9" w:rsidRPr="00CF094B" w:rsidRDefault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8D9" w:rsidRPr="00CF094B" w:rsidRDefault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C78D9" w:rsidRPr="00CF094B" w:rsidRDefault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877A9" w:rsidRPr="00CF094B" w:rsidRDefault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2025 - 2029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8D9" w:rsidRPr="00CF094B" w:rsidRDefault="00AC78D9" w:rsidP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C78D9" w:rsidRPr="00CF094B" w:rsidRDefault="00AC78D9" w:rsidP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ДСО, </w:t>
            </w:r>
            <w:proofErr w:type="spellStart"/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УФКиС</w:t>
            </w:r>
            <w:proofErr w:type="spellEnd"/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E877A9" w:rsidRPr="00CF094B" w:rsidRDefault="00AC78D9" w:rsidP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hAnsi="Times New Roman" w:cs="Times New Roman"/>
                <w:sz w:val="24"/>
                <w:szCs w:val="24"/>
              </w:rPr>
              <w:t>ГБУЗ «СОЦОЗМП» (по согласованию)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8D9" w:rsidRPr="00CF094B" w:rsidRDefault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C78D9" w:rsidRPr="00CF094B" w:rsidRDefault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877A9" w:rsidRPr="00CF094B" w:rsidRDefault="00E877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8D9" w:rsidRPr="00CF094B" w:rsidRDefault="00AC78D9" w:rsidP="00AC78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количественный показатель мероприятий (ед.); </w:t>
            </w:r>
          </w:p>
          <w:p w:rsidR="00E877A9" w:rsidRPr="00CF094B" w:rsidRDefault="00AC78D9" w:rsidP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охват участников  </w:t>
            </w: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(только </w:t>
            </w:r>
            <w:proofErr w:type="spellStart"/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УФКиС</w:t>
            </w:r>
            <w:proofErr w:type="spellEnd"/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п.3.4.)</w:t>
            </w:r>
          </w:p>
        </w:tc>
      </w:tr>
      <w:tr w:rsidR="00E877A9" w:rsidRPr="00CF094B" w:rsidTr="00C534CF">
        <w:tc>
          <w:tcPr>
            <w:tcW w:w="9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8D9" w:rsidRPr="00CF094B" w:rsidRDefault="00E877A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F094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задача №4 «</w:t>
            </w:r>
            <w:r w:rsidR="00AC78D9" w:rsidRPr="00CF094B">
              <w:rPr>
                <w:rFonts w:ascii="Times New Roman" w:hAnsi="Times New Roman"/>
                <w:i/>
                <w:sz w:val="24"/>
                <w:szCs w:val="24"/>
              </w:rPr>
              <w:t>Предоставление дополнительных мер социальной поддержки, направленных на  создание благоприятных условий в целях привлечения медицинских работников для работы в государственные учреждения здравоохранения Самарской области,</w:t>
            </w:r>
          </w:p>
          <w:p w:rsidR="00E877A9" w:rsidRPr="00CF094B" w:rsidRDefault="00AC78D9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F094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F094B">
              <w:rPr>
                <w:rFonts w:ascii="Times New Roman" w:hAnsi="Times New Roman"/>
                <w:i/>
                <w:sz w:val="24"/>
                <w:szCs w:val="24"/>
              </w:rPr>
              <w:t xml:space="preserve">расположенные на территории </w:t>
            </w:r>
            <w:proofErr w:type="spellStart"/>
            <w:r w:rsidRPr="00CF094B">
              <w:rPr>
                <w:rFonts w:ascii="Times New Roman" w:hAnsi="Times New Roman"/>
                <w:i/>
                <w:sz w:val="24"/>
                <w:szCs w:val="24"/>
              </w:rPr>
              <w:t>г.о</w:t>
            </w:r>
            <w:proofErr w:type="spellEnd"/>
            <w:r w:rsidRPr="00CF094B">
              <w:rPr>
                <w:rFonts w:ascii="Times New Roman" w:hAnsi="Times New Roman"/>
                <w:i/>
                <w:sz w:val="24"/>
                <w:szCs w:val="24"/>
              </w:rPr>
              <w:t>. Тольятти</w:t>
            </w:r>
            <w:r w:rsidR="00E877A9" w:rsidRPr="00CF094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»</w:t>
            </w:r>
            <w:proofErr w:type="gramEnd"/>
          </w:p>
        </w:tc>
      </w:tr>
      <w:tr w:rsidR="00E877A9" w:rsidRPr="00CF094B" w:rsidTr="00C534C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8D9" w:rsidRPr="00CF094B" w:rsidRDefault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877A9" w:rsidRPr="00CF094B" w:rsidRDefault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8D9" w:rsidRPr="00CF094B" w:rsidRDefault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E877A9" w:rsidRPr="00CF094B" w:rsidRDefault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2025 - 2029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A9" w:rsidRPr="00CF094B" w:rsidRDefault="00AC78D9" w:rsidP="00AC78D9">
            <w:pPr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4B">
              <w:rPr>
                <w:rFonts w:ascii="Times New Roman" w:hAnsi="Times New Roman" w:cs="Times New Roman"/>
                <w:sz w:val="24"/>
                <w:szCs w:val="24"/>
              </w:rPr>
              <w:t xml:space="preserve">МАУ «МФЦ» (ДИТИС) и </w:t>
            </w: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ДСО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8D9" w:rsidRPr="00CF094B" w:rsidRDefault="00AC78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77A9" w:rsidRPr="00CF094B" w:rsidRDefault="00AC78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  <w:r w:rsidRPr="00CF094B">
              <w:rPr>
                <w:rFonts w:ascii="Times New Roman" w:hAnsi="Times New Roman"/>
                <w:sz w:val="24"/>
                <w:szCs w:val="24"/>
              </w:rPr>
              <w:t> </w:t>
            </w:r>
            <w:r w:rsidRPr="00CF094B">
              <w:rPr>
                <w:rFonts w:ascii="Times New Roman" w:hAnsi="Times New Roman"/>
                <w:sz w:val="24"/>
                <w:szCs w:val="24"/>
                <w:lang w:val="en-US"/>
              </w:rPr>
              <w:t>840</w:t>
            </w:r>
            <w:r w:rsidRPr="00CF094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A9" w:rsidRPr="00CF094B" w:rsidRDefault="00C534CF" w:rsidP="00AC78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показатель - количество </w:t>
            </w:r>
            <w:r w:rsidR="00AC78D9"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получателей (чел.)</w:t>
            </w:r>
          </w:p>
        </w:tc>
      </w:tr>
      <w:tr w:rsidR="00E877A9" w:rsidRPr="00CF094B" w:rsidTr="00C534CF">
        <w:tc>
          <w:tcPr>
            <w:tcW w:w="9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7A9" w:rsidRPr="00CF094B" w:rsidRDefault="00AD658B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задача №5 «</w:t>
            </w:r>
            <w:r w:rsidR="00C534CF" w:rsidRPr="00CF094B">
              <w:rPr>
                <w:rFonts w:ascii="Times New Roman" w:hAnsi="Times New Roman"/>
                <w:i/>
                <w:sz w:val="24"/>
                <w:szCs w:val="24"/>
              </w:rPr>
              <w:t>Предоставление дополнительных мер социальной поддержки для отдельных категорий инвалидов, связанных с медицинским обеспечением</w:t>
            </w:r>
            <w:r w:rsidR="00E877A9" w:rsidRPr="00CF094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»</w:t>
            </w:r>
          </w:p>
        </w:tc>
      </w:tr>
      <w:tr w:rsidR="00E877A9" w:rsidRPr="00CF094B" w:rsidTr="00C534C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A9" w:rsidRPr="00CF094B" w:rsidRDefault="00C534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A9" w:rsidRPr="00CF094B" w:rsidRDefault="00C534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2025 - 2029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A9" w:rsidRPr="00CF094B" w:rsidRDefault="00C5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hAnsi="Times New Roman" w:cs="Times New Roman"/>
                <w:sz w:val="24"/>
                <w:szCs w:val="24"/>
              </w:rPr>
              <w:t xml:space="preserve">МАУ «МФЦ» (ДИТИС) и </w:t>
            </w: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ДСО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A9" w:rsidRPr="00CF094B" w:rsidRDefault="00C534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hAnsi="Times New Roman"/>
                <w:sz w:val="24"/>
                <w:szCs w:val="24"/>
              </w:rPr>
              <w:t>29 250,0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A9" w:rsidRPr="00CF094B" w:rsidRDefault="00C534CF" w:rsidP="00C5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показатель - количество </w:t>
            </w: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получателей (чел.)</w:t>
            </w:r>
          </w:p>
        </w:tc>
      </w:tr>
      <w:tr w:rsidR="00C534CF" w:rsidRPr="00CF094B" w:rsidTr="00C534CF">
        <w:tc>
          <w:tcPr>
            <w:tcW w:w="9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CF" w:rsidRPr="00CF094B" w:rsidRDefault="00C534CF" w:rsidP="00C534C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F094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Задача 6. Сопровождение предоставления дополнительных мер социальной поддержки населения, финансовое обеспечение которых предусмотрено </w:t>
            </w:r>
          </w:p>
          <w:p w:rsidR="00C534CF" w:rsidRPr="00CF094B" w:rsidRDefault="00C534CF" w:rsidP="00C534CF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CF094B">
              <w:rPr>
                <w:rFonts w:ascii="Times New Roman" w:hAnsi="Times New Roman"/>
                <w:i/>
                <w:sz w:val="24"/>
                <w:szCs w:val="24"/>
              </w:rPr>
              <w:t>настоящей муниципальной программой</w:t>
            </w:r>
          </w:p>
        </w:tc>
      </w:tr>
      <w:tr w:rsidR="00C534CF" w:rsidRPr="00CF094B" w:rsidTr="00C534C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CF" w:rsidRPr="00CF094B" w:rsidRDefault="00C534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CF" w:rsidRPr="00CF094B" w:rsidRDefault="00C534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2025 - 2029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CF" w:rsidRPr="00CF094B" w:rsidRDefault="00C534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hAnsi="Times New Roman" w:cs="Times New Roman"/>
                <w:sz w:val="24"/>
                <w:szCs w:val="24"/>
              </w:rPr>
              <w:t>МАУ «МФЦ» (ДИТИС)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CF" w:rsidRPr="00CF094B" w:rsidRDefault="00C534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793,0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CF" w:rsidRPr="00CF094B" w:rsidRDefault="00C534CF" w:rsidP="00C534C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показатель - </w:t>
            </w:r>
            <w:r w:rsidRPr="00CF094B">
              <w:rPr>
                <w:rFonts w:ascii="Times New Roman" w:hAnsi="Times New Roman"/>
                <w:sz w:val="24"/>
                <w:szCs w:val="24"/>
              </w:rPr>
              <w:t>предоставление выплат</w:t>
            </w:r>
          </w:p>
        </w:tc>
      </w:tr>
      <w:tr w:rsidR="00C534CF" w:rsidRPr="00CF094B" w:rsidTr="00C534CF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CF" w:rsidRPr="00CF094B" w:rsidRDefault="00C534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534CF" w:rsidRPr="00CF094B" w:rsidRDefault="00C534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534CF" w:rsidRPr="00CF094B" w:rsidRDefault="00C534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CF" w:rsidRPr="00CF094B" w:rsidRDefault="00C534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534CF" w:rsidRPr="00CF094B" w:rsidRDefault="00C534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534CF" w:rsidRPr="00CF094B" w:rsidRDefault="00C534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2025 - 2029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CF" w:rsidRPr="00CF094B" w:rsidRDefault="00C534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ДСО, ДК и </w:t>
            </w:r>
            <w:proofErr w:type="spellStart"/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УФКиС</w:t>
            </w:r>
            <w:proofErr w:type="spellEnd"/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, МАУ «МФЦ» (ДИТИС)  и </w:t>
            </w:r>
            <w:r w:rsidRPr="00CF094B">
              <w:rPr>
                <w:rFonts w:ascii="Times New Roman" w:hAnsi="Times New Roman" w:cs="Times New Roman"/>
                <w:b/>
                <w:sz w:val="24"/>
                <w:szCs w:val="24"/>
              </w:rPr>
              <w:t>ГБУЗ</w:t>
            </w:r>
          </w:p>
          <w:p w:rsidR="00C534CF" w:rsidRPr="00CF094B" w:rsidRDefault="00C534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hAnsi="Times New Roman" w:cs="Times New Roman"/>
                <w:b/>
                <w:sz w:val="24"/>
                <w:szCs w:val="24"/>
              </w:rPr>
              <w:t>«СОЦОЗМП» (по согласованию)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FC" w:rsidRPr="00CF094B" w:rsidRDefault="009B32F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9B32FC" w:rsidRPr="00CF094B" w:rsidRDefault="009B32F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534CF" w:rsidRPr="00CF094B" w:rsidRDefault="009B32F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99 883,0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2FC" w:rsidRPr="00CF094B" w:rsidRDefault="009B32FC" w:rsidP="009B32F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534CF" w:rsidRPr="00CF094B" w:rsidRDefault="009B32FC" w:rsidP="009B32F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ежегодные количественные показатели</w:t>
            </w:r>
          </w:p>
        </w:tc>
      </w:tr>
    </w:tbl>
    <w:p w:rsidR="00E877A9" w:rsidRPr="00CF094B" w:rsidRDefault="00E877A9" w:rsidP="00E877A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094B">
        <w:rPr>
          <w:rFonts w:ascii="Times New Roman" w:hAnsi="Times New Roman" w:cs="Times New Roman"/>
          <w:sz w:val="28"/>
          <w:szCs w:val="28"/>
          <w:u w:val="single"/>
        </w:rPr>
        <w:t xml:space="preserve">Раздел </w:t>
      </w:r>
      <w:r w:rsidRPr="00CF094B">
        <w:rPr>
          <w:rFonts w:ascii="Times New Roman" w:hAnsi="Times New Roman" w:cs="Times New Roman"/>
          <w:sz w:val="28"/>
          <w:szCs w:val="28"/>
          <w:u w:val="single"/>
          <w:lang w:val="en-US"/>
        </w:rPr>
        <w:t>IV</w:t>
      </w:r>
      <w:r w:rsidRPr="00CF094B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CF094B">
        <w:rPr>
          <w:rFonts w:ascii="Times New Roman" w:hAnsi="Times New Roman" w:cs="Times New Roman"/>
          <w:sz w:val="28"/>
          <w:szCs w:val="28"/>
        </w:rPr>
        <w:t xml:space="preserve"> «Показатели (индикаторы) муниципальной программы» представлен</w:t>
      </w:r>
      <w:r w:rsidR="001E058A">
        <w:rPr>
          <w:rFonts w:ascii="Times New Roman" w:hAnsi="Times New Roman" w:cs="Times New Roman"/>
          <w:sz w:val="28"/>
          <w:szCs w:val="28"/>
        </w:rPr>
        <w:t>ы</w:t>
      </w:r>
      <w:r w:rsidRPr="00CF094B">
        <w:rPr>
          <w:rFonts w:ascii="Times New Roman" w:hAnsi="Times New Roman" w:cs="Times New Roman"/>
          <w:sz w:val="28"/>
          <w:szCs w:val="28"/>
        </w:rPr>
        <w:t xml:space="preserve"> в приложении №2 к проекту Программы. В таблице №2 заключения столбец 5, представлен анализ показателей (индикаторов).</w:t>
      </w:r>
    </w:p>
    <w:p w:rsidR="00E877A9" w:rsidRPr="00CF094B" w:rsidRDefault="00E877A9" w:rsidP="00E877A9">
      <w:pPr>
        <w:ind w:firstLine="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094B">
        <w:rPr>
          <w:rFonts w:ascii="Times New Roman" w:hAnsi="Times New Roman" w:cs="Times New Roman"/>
          <w:b/>
          <w:sz w:val="28"/>
          <w:szCs w:val="28"/>
        </w:rPr>
        <w:t>На наш взгляд</w:t>
      </w:r>
      <w:r w:rsidR="009B32FC" w:rsidRPr="00CF094B">
        <w:rPr>
          <w:rFonts w:ascii="Times New Roman" w:hAnsi="Times New Roman" w:cs="Times New Roman"/>
          <w:b/>
          <w:sz w:val="28"/>
          <w:szCs w:val="28"/>
        </w:rPr>
        <w:t>,</w:t>
      </w:r>
      <w:r w:rsidRPr="00CF094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9B32FC" w:rsidRPr="00CF094B">
        <w:rPr>
          <w:rFonts w:ascii="Times New Roman" w:hAnsi="Times New Roman" w:cs="Times New Roman"/>
          <w:b/>
          <w:sz w:val="28"/>
          <w:szCs w:val="28"/>
        </w:rPr>
        <w:t>возможно</w:t>
      </w:r>
      <w:proofErr w:type="gramEnd"/>
      <w:r w:rsidRPr="00CF094B">
        <w:rPr>
          <w:rFonts w:ascii="Times New Roman" w:hAnsi="Times New Roman" w:cs="Times New Roman"/>
          <w:b/>
          <w:sz w:val="28"/>
          <w:szCs w:val="28"/>
        </w:rPr>
        <w:t xml:space="preserve"> рассчитать </w:t>
      </w:r>
      <w:r w:rsidR="00734385">
        <w:rPr>
          <w:rFonts w:ascii="Times New Roman" w:hAnsi="Times New Roman" w:cs="Times New Roman"/>
          <w:b/>
          <w:sz w:val="28"/>
          <w:szCs w:val="28"/>
        </w:rPr>
        <w:t xml:space="preserve">плановый </w:t>
      </w:r>
      <w:r w:rsidRPr="00CF094B">
        <w:rPr>
          <w:rFonts w:ascii="Times New Roman" w:hAnsi="Times New Roman" w:cs="Times New Roman"/>
          <w:b/>
          <w:sz w:val="28"/>
          <w:szCs w:val="28"/>
        </w:rPr>
        <w:t>показатель «количество участников</w:t>
      </w:r>
      <w:r w:rsidR="009B32FC" w:rsidRPr="00CF094B">
        <w:rPr>
          <w:rFonts w:ascii="Times New Roman" w:hAnsi="Times New Roman" w:cs="Times New Roman"/>
          <w:b/>
          <w:sz w:val="28"/>
          <w:szCs w:val="28"/>
        </w:rPr>
        <w:t xml:space="preserve"> мероприятий» пунктов – 3.5., 3.6., 3.7</w:t>
      </w:r>
      <w:r w:rsidR="00734385">
        <w:rPr>
          <w:rFonts w:ascii="Times New Roman" w:hAnsi="Times New Roman" w:cs="Times New Roman"/>
          <w:b/>
          <w:sz w:val="28"/>
          <w:szCs w:val="28"/>
        </w:rPr>
        <w:t xml:space="preserve"> (проведение физкультурно-спортивных мероприятий)</w:t>
      </w:r>
      <w:r w:rsidRPr="00CF094B">
        <w:rPr>
          <w:rFonts w:ascii="Times New Roman" w:hAnsi="Times New Roman" w:cs="Times New Roman"/>
          <w:b/>
          <w:sz w:val="28"/>
          <w:szCs w:val="28"/>
        </w:rPr>
        <w:t>.</w:t>
      </w:r>
    </w:p>
    <w:p w:rsidR="00E877A9" w:rsidRPr="00CF094B" w:rsidRDefault="00E877A9" w:rsidP="00E877A9">
      <w:pPr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94B">
        <w:rPr>
          <w:rFonts w:ascii="Times New Roman" w:hAnsi="Times New Roman" w:cs="Times New Roman"/>
          <w:sz w:val="28"/>
          <w:szCs w:val="28"/>
          <w:u w:val="single"/>
        </w:rPr>
        <w:t xml:space="preserve">Раздел </w:t>
      </w:r>
      <w:r w:rsidRPr="00CF094B">
        <w:rPr>
          <w:rFonts w:ascii="Times New Roman" w:hAnsi="Times New Roman" w:cs="Times New Roman"/>
          <w:sz w:val="28"/>
          <w:szCs w:val="28"/>
          <w:u w:val="single"/>
          <w:lang w:val="en-US"/>
        </w:rPr>
        <w:t>V</w:t>
      </w:r>
      <w:r w:rsidRPr="00CF094B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Pr="00CF094B">
        <w:rPr>
          <w:rFonts w:ascii="Times New Roman" w:hAnsi="Times New Roman" w:cs="Times New Roman"/>
          <w:sz w:val="28"/>
          <w:szCs w:val="28"/>
        </w:rPr>
        <w:t>«Обоснование ресурсного обеспечения Программы».</w:t>
      </w:r>
    </w:p>
    <w:p w:rsidR="00E877A9" w:rsidRPr="00CF094B" w:rsidRDefault="00B80682" w:rsidP="00E877A9">
      <w:pPr>
        <w:ind w:firstLine="540"/>
        <w:jc w:val="both"/>
        <w:rPr>
          <w:rFonts w:ascii="Times New Roman" w:hAnsi="Times New Roman" w:cs="Times New Roman"/>
          <w:sz w:val="28"/>
        </w:rPr>
      </w:pPr>
      <w:r w:rsidRPr="00CF094B">
        <w:rPr>
          <w:rFonts w:ascii="Times New Roman" w:hAnsi="Times New Roman" w:cs="Times New Roman"/>
          <w:sz w:val="28"/>
        </w:rPr>
        <w:t>Реализация Программы предусматривает финансирование за счет средств бюджета городского округа Тольятти</w:t>
      </w:r>
      <w:r w:rsidR="00E877A9" w:rsidRPr="00CF094B">
        <w:rPr>
          <w:rFonts w:ascii="Times New Roman" w:hAnsi="Times New Roman" w:cs="Times New Roman"/>
          <w:sz w:val="28"/>
        </w:rPr>
        <w:t xml:space="preserve"> </w:t>
      </w:r>
      <w:r w:rsidRPr="00CF094B">
        <w:rPr>
          <w:rFonts w:ascii="Times New Roman" w:hAnsi="Times New Roman" w:cs="Times New Roman"/>
          <w:sz w:val="28"/>
        </w:rPr>
        <w:t xml:space="preserve">в размере 99 883,0 </w:t>
      </w:r>
      <w:proofErr w:type="spellStart"/>
      <w:r w:rsidRPr="00CF094B">
        <w:rPr>
          <w:rFonts w:ascii="Times New Roman" w:hAnsi="Times New Roman" w:cs="Times New Roman"/>
          <w:sz w:val="28"/>
        </w:rPr>
        <w:t>тыс</w:t>
      </w:r>
      <w:proofErr w:type="gramStart"/>
      <w:r w:rsidRPr="00CF094B">
        <w:rPr>
          <w:rFonts w:ascii="Times New Roman" w:hAnsi="Times New Roman" w:cs="Times New Roman"/>
          <w:sz w:val="28"/>
        </w:rPr>
        <w:t>.р</w:t>
      </w:r>
      <w:proofErr w:type="gramEnd"/>
      <w:r w:rsidRPr="00CF094B">
        <w:rPr>
          <w:rFonts w:ascii="Times New Roman" w:hAnsi="Times New Roman" w:cs="Times New Roman"/>
          <w:sz w:val="28"/>
        </w:rPr>
        <w:t>уб</w:t>
      </w:r>
      <w:proofErr w:type="spellEnd"/>
      <w:r w:rsidRPr="00CF094B">
        <w:rPr>
          <w:rFonts w:ascii="Times New Roman" w:hAnsi="Times New Roman" w:cs="Times New Roman"/>
          <w:sz w:val="28"/>
        </w:rPr>
        <w:t>. (на 5 лет) .</w:t>
      </w:r>
    </w:p>
    <w:p w:rsidR="00E877A9" w:rsidRPr="00CF094B" w:rsidRDefault="00E877A9" w:rsidP="00E877A9">
      <w:pPr>
        <w:ind w:firstLine="540"/>
        <w:jc w:val="both"/>
        <w:rPr>
          <w:rFonts w:ascii="Times New Roman" w:hAnsi="Times New Roman" w:cs="Times New Roman"/>
          <w:sz w:val="28"/>
          <w:u w:val="single"/>
        </w:rPr>
      </w:pPr>
      <w:r w:rsidRPr="00CF094B">
        <w:rPr>
          <w:rFonts w:ascii="Times New Roman" w:hAnsi="Times New Roman" w:cs="Times New Roman"/>
          <w:sz w:val="28"/>
          <w:u w:val="single"/>
          <w:lang w:val="en-US"/>
        </w:rPr>
        <w:t>VI</w:t>
      </w:r>
      <w:r w:rsidRPr="00CF094B">
        <w:rPr>
          <w:rFonts w:ascii="Times New Roman" w:hAnsi="Times New Roman" w:cs="Times New Roman"/>
          <w:sz w:val="28"/>
          <w:u w:val="single"/>
        </w:rPr>
        <w:t>. «Механизм реализации муниципальной программы».</w:t>
      </w:r>
    </w:p>
    <w:p w:rsidR="00E877A9" w:rsidRPr="00CF094B" w:rsidRDefault="00E877A9" w:rsidP="00E877A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094B">
        <w:rPr>
          <w:rFonts w:ascii="Times New Roman" w:hAnsi="Times New Roman" w:cs="Times New Roman"/>
          <w:sz w:val="28"/>
        </w:rPr>
        <w:t xml:space="preserve">Департамент социального обеспечения администрации осуществляет координацию и мониторинг хода реализации Программы в целом, а именно координирует всех заказчиков </w:t>
      </w:r>
      <w:r w:rsidRPr="00CF094B">
        <w:rPr>
          <w:rFonts w:ascii="Times New Roman" w:hAnsi="Times New Roman" w:cs="Times New Roman"/>
          <w:i/>
          <w:sz w:val="28"/>
        </w:rPr>
        <w:t>(структур</w:t>
      </w:r>
      <w:r w:rsidR="00B80682" w:rsidRPr="00CF094B">
        <w:rPr>
          <w:rFonts w:ascii="Times New Roman" w:hAnsi="Times New Roman" w:cs="Times New Roman"/>
          <w:i/>
          <w:sz w:val="28"/>
        </w:rPr>
        <w:t>ные подразделения администрации</w:t>
      </w:r>
      <w:r w:rsidRPr="00CF094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), 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организует сбор и систематизацию информации о реализации Программы.</w:t>
      </w:r>
    </w:p>
    <w:p w:rsidR="00E877A9" w:rsidRPr="00CF094B" w:rsidRDefault="00E877A9" w:rsidP="00E877A9">
      <w:pPr>
        <w:ind w:firstLine="54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94B">
        <w:rPr>
          <w:rFonts w:ascii="Times New Roman" w:hAnsi="Times New Roman" w:cs="Times New Roman"/>
          <w:sz w:val="28"/>
          <w:szCs w:val="28"/>
          <w:u w:val="single"/>
          <w:lang w:val="en-US"/>
        </w:rPr>
        <w:t>VII</w:t>
      </w:r>
      <w:r w:rsidRPr="00CF094B">
        <w:rPr>
          <w:rFonts w:ascii="Times New Roman" w:hAnsi="Times New Roman" w:cs="Times New Roman"/>
          <w:sz w:val="28"/>
          <w:szCs w:val="28"/>
          <w:u w:val="single"/>
        </w:rPr>
        <w:t>. «Планируемые результаты реализации муниципальной программы».</w:t>
      </w:r>
    </w:p>
    <w:p w:rsidR="00E877A9" w:rsidRPr="00CF094B" w:rsidRDefault="00E877A9" w:rsidP="00AD658B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F094B">
        <w:rPr>
          <w:rFonts w:ascii="Times New Roman" w:hAnsi="Times New Roman" w:cs="Times New Roman"/>
          <w:sz w:val="28"/>
          <w:szCs w:val="28"/>
        </w:rPr>
        <w:tab/>
      </w:r>
      <w:r w:rsidR="009B32FC" w:rsidRPr="00CF094B">
        <w:rPr>
          <w:rFonts w:ascii="Times New Roman" w:hAnsi="Times New Roman" w:cs="Times New Roman"/>
          <w:sz w:val="28"/>
          <w:szCs w:val="28"/>
        </w:rPr>
        <w:t xml:space="preserve">Отражены в Приложении №2 информации администрации городского округа Тольятти. </w:t>
      </w:r>
    </w:p>
    <w:p w:rsidR="00AD658B" w:rsidRPr="00CF094B" w:rsidRDefault="00AD658B" w:rsidP="00AD658B">
      <w:pPr>
        <w:spacing w:after="1" w:line="2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77A9" w:rsidRPr="00CF094B" w:rsidRDefault="00E877A9" w:rsidP="00787311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Обращаем внимание, что в Стратегии социально-экономического развития городского округа Тольятти на период до 2030 года (далее – Стратегия), в обосновании стратегической цели приоритета «Человеческий потенциал» указано, что «</w:t>
      </w:r>
      <w:r w:rsidR="00787311"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Профилактическое здравоохранение, современная медицинская помощь, в том числе высокотехнологичная, а также развитие спорта и здорового образа жизни - важные факторы на пути увеличения здоровой продолжительности жизни населения и обеспечения активного долголетия старшего поколения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787311"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(раздел 2.3.)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gramEnd"/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В мероприятиях указанного стратегического приоритета по существу рассматриваемой Программы можно выделить:</w:t>
      </w:r>
    </w:p>
    <w:p w:rsidR="00E877A9" w:rsidRPr="00CF094B" w:rsidRDefault="00FD512A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раздел </w:t>
      </w:r>
      <w:r w:rsidR="00E877A9" w:rsidRPr="00CF094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2.3.6. Профилактическое здравоохранение: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Задача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популяризация мониторинга состояния здоровья среди населения и профилактики заболеваний, устранение факторов риска развития заболеваний и получения травм. 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Ключевые направления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(выборочно, в соответствии с нумерацией в Стратегии):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1)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развитие рынков экологически чистых и фермерских продуктов питания;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2)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обеспечение участия жителей </w:t>
      </w:r>
      <w:proofErr w:type="spellStart"/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г</w:t>
      </w:r>
      <w:proofErr w:type="gramStart"/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.Т</w:t>
      </w:r>
      <w:proofErr w:type="gramEnd"/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ольятти</w:t>
      </w:r>
      <w:proofErr w:type="spellEnd"/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ежегодной диспансеризации;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4)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информационная работа с населением по обеспечению вакцинации детей;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5)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изыскание возможностей для проведения ежегодных медицинских обследований лиц пожилого возраста и лиц, условия труда которых являются тяжелыми;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6)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создание консультационных центров, оказывающих информационные и консультационные услуги по отказу от потребления алкоголя и табака, проводящих тренинги по ведению здорового образа жизни;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8)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подготовка и повышение квалификации специалистов в сфере здорового образа жизни, физической культуры и спорта.</w:t>
      </w:r>
    </w:p>
    <w:p w:rsidR="00E877A9" w:rsidRPr="00CF094B" w:rsidRDefault="00FD512A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раздел </w:t>
      </w:r>
      <w:r w:rsidR="00E877A9" w:rsidRPr="00CF094B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2.3.7. Здоровый образ жизни: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Задача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популяризация здорового образа жизни – непосредственная цель Программы. 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Ключевые направления: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1)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восстановление системы детских оздоровительных лагерей;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2)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использование инфраструктуры школ и других муниципальных организаций для проведения спортивных занятий;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3)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установка уличных тренажеров на территории общественных пространств;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4)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проведение массовых спортивных мероприятий (йога в парках, велопробеги, марафоны и др.);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5)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проведение кампаний по популяризации здорового образа жизни и занятий спортом;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6)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реализация мер по борьбе с наркотической, алкогольной и никотиновой зависимостью;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7)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развитие центров реабилитации (в том числе, психологической) для граждан, попавших в алкогольную или наркотическую зависимость, предоставление квалифицированной помощи на дому;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8)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развитие молодежных клубов и объединений;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9)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подготовка и повышение квалификации специалистов в сфере здорового образа жизни, физической культуры и спорта;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10)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создание условий для бесплатных занятий массовым спортом в жилых кварталах, парковых и школьных территориях;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11)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популяризация и проведение открытых уроков и лекций о здоровом образе жизни для всех жителей </w:t>
      </w:r>
      <w:proofErr w:type="spellStart"/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г</w:t>
      </w:r>
      <w:proofErr w:type="gramStart"/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.Т</w:t>
      </w:r>
      <w:proofErr w:type="gramEnd"/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ольятти</w:t>
      </w:r>
      <w:proofErr w:type="spellEnd"/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12)</w:t>
      </w: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расширение помещений для занятий физкультурой и спортом, в том числе Центрального района </w:t>
      </w:r>
      <w:proofErr w:type="spellStart"/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г</w:t>
      </w:r>
      <w:proofErr w:type="gramStart"/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.Т</w:t>
      </w:r>
      <w:proofErr w:type="gramEnd"/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ольятти</w:t>
      </w:r>
      <w:proofErr w:type="spellEnd"/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787311" w:rsidRPr="00CF094B" w:rsidRDefault="00FD512A" w:rsidP="00787311">
      <w:pPr>
        <w:widowControl/>
        <w:ind w:firstLine="540"/>
        <w:outlineLvl w:val="0"/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раздел </w:t>
      </w:r>
      <w:r w:rsidR="00787311" w:rsidRPr="00CF094B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2.3.8. Современная ме</w:t>
      </w:r>
      <w:r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дицинская помощь</w:t>
      </w:r>
      <w:r w:rsidR="00787311" w:rsidRPr="00CF094B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:</w:t>
      </w:r>
    </w:p>
    <w:p w:rsidR="00787311" w:rsidRPr="00CF094B" w:rsidRDefault="00787311" w:rsidP="00787311">
      <w:pPr>
        <w:widowControl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Задача</w:t>
      </w:r>
      <w:r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создание современной системы учреждений здравоохранения, в которых жители Тольятти могут получить качественную медицинскую помощь, в том числе в рамках системы обязательного медицинского страхования. </w:t>
      </w:r>
    </w:p>
    <w:p w:rsidR="00787311" w:rsidRPr="00CF094B" w:rsidRDefault="00787311" w:rsidP="00787311">
      <w:pPr>
        <w:widowControl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</w:pPr>
      <w:r w:rsidRPr="00CF094B">
        <w:rPr>
          <w:rFonts w:ascii="Times New Roman" w:eastAsiaTheme="minorHAnsi" w:hAnsi="Times New Roman" w:cs="Times New Roman"/>
          <w:sz w:val="28"/>
          <w:szCs w:val="28"/>
          <w:u w:val="single"/>
          <w:lang w:eastAsia="en-US"/>
        </w:rPr>
        <w:t>Ключевые направления:</w:t>
      </w:r>
    </w:p>
    <w:p w:rsidR="00787311" w:rsidRPr="00CF094B" w:rsidRDefault="00787311" w:rsidP="00787311">
      <w:pPr>
        <w:widowControl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1) проектирование и строительство новых детских и взрослых поликлиник;</w:t>
      </w:r>
    </w:p>
    <w:p w:rsidR="00787311" w:rsidRPr="00CF094B" w:rsidRDefault="00787311" w:rsidP="00787311">
      <w:pPr>
        <w:widowControl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>2) развитие первичной медико-санитарной помощи, повышение качества медицинских услуг;</w:t>
      </w:r>
    </w:p>
    <w:p w:rsidR="00787311" w:rsidRPr="00CF094B" w:rsidRDefault="00787311" w:rsidP="00787311">
      <w:pPr>
        <w:widowControl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>3) разработка предложений по повышению эффективности работы Общественного совета при министерстве здравоохранения Самарской области;</w:t>
      </w:r>
    </w:p>
    <w:p w:rsidR="00787311" w:rsidRPr="00CF094B" w:rsidRDefault="00CF094B" w:rsidP="00787311">
      <w:pPr>
        <w:widowControl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>4) реализация проекта «Бережливые поликлиники Тольятти»</w:t>
      </w:r>
      <w:r w:rsidR="00787311"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>, внедрение информационных дистанционных технологий в системе здравоохранения, обеспечение записи к врачам через Интернет, электронная очередь, электронные медицинские карты и пр.;</w:t>
      </w:r>
    </w:p>
    <w:p w:rsidR="00787311" w:rsidRPr="00CF094B" w:rsidRDefault="00787311" w:rsidP="00787311">
      <w:pPr>
        <w:widowControl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5) развитие </w:t>
      </w:r>
      <w:proofErr w:type="spellStart"/>
      <w:r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>телеконсультационной</w:t>
      </w:r>
      <w:proofErr w:type="spellEnd"/>
      <w:r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медицинской помощи и виртуальных клиник;</w:t>
      </w:r>
    </w:p>
    <w:p w:rsidR="00787311" w:rsidRPr="00CF094B" w:rsidRDefault="00787311" w:rsidP="00787311">
      <w:pPr>
        <w:widowControl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>6) привлечение в город медицинских кадров путем предоставления жилья внаем на льготных условиях и других мер;</w:t>
      </w:r>
    </w:p>
    <w:p w:rsidR="00787311" w:rsidRPr="00CF094B" w:rsidRDefault="00787311" w:rsidP="00787311">
      <w:pPr>
        <w:widowControl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>7) предложение налоговых льгот для частных медицинских учреждений, предоставляющих услуги высокого качества;</w:t>
      </w:r>
    </w:p>
    <w:p w:rsidR="00E877A9" w:rsidRPr="00CF094B" w:rsidRDefault="00787311" w:rsidP="00787311">
      <w:pPr>
        <w:widowControl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Theme="minorHAnsi" w:hAnsi="Times New Roman" w:cs="Times New Roman"/>
          <w:sz w:val="28"/>
          <w:szCs w:val="28"/>
          <w:lang w:eastAsia="en-US"/>
        </w:rPr>
        <w:t>8) обеспечение мест для безопасного досуга детей во взрослых и детских поликлиниках, в том числе в ходе ожидания в очередях.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Следует отметить, что некоторые направления реализуются посредством</w:t>
      </w:r>
      <w:r w:rsidR="00787311"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МП «Развитие физической культуры и спорта в городском округе Тольятти на 2022 – 2026 годы», утвержденной постановлением администрации  </w:t>
      </w:r>
      <w:proofErr w:type="spellStart"/>
      <w:r w:rsidR="00787311"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г.о</w:t>
      </w:r>
      <w:proofErr w:type="spellEnd"/>
      <w:r w:rsidR="00787311"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. Тольятти от 21.07.2021 года №2572-п/1.</w:t>
      </w:r>
    </w:p>
    <w:p w:rsidR="00E877A9" w:rsidRPr="00CF094B" w:rsidRDefault="00E877A9" w:rsidP="00E877A9">
      <w:pPr>
        <w:widowControl/>
        <w:autoSpaceDE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При этом</w:t>
      </w:r>
      <w:proofErr w:type="gramStart"/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proofErr w:type="gramEnd"/>
      <w:r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составе целевых индикаторов Стратегии присутствуют:</w:t>
      </w:r>
    </w:p>
    <w:p w:rsidR="00E877A9" w:rsidRPr="00CF094B" w:rsidRDefault="00E877A9" w:rsidP="00E877A9">
      <w:pPr>
        <w:widowControl/>
        <w:autoSpaceDE/>
        <w:adjustRightInd/>
        <w:ind w:firstLine="709"/>
        <w:jc w:val="right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CF094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таблица №3</w:t>
      </w:r>
    </w:p>
    <w:tbl>
      <w:tblPr>
        <w:tblW w:w="97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984"/>
        <w:gridCol w:w="1417"/>
        <w:gridCol w:w="1843"/>
        <w:gridCol w:w="993"/>
        <w:gridCol w:w="993"/>
        <w:gridCol w:w="992"/>
        <w:gridCol w:w="992"/>
      </w:tblGrid>
      <w:tr w:rsidR="00CF094B" w:rsidRPr="00CF094B" w:rsidTr="00FD512A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Целевой индикатор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Сценарий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2017</w:t>
            </w:r>
          </w:p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2020</w:t>
            </w:r>
          </w:p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2025</w:t>
            </w:r>
          </w:p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2030</w:t>
            </w:r>
          </w:p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год</w:t>
            </w:r>
          </w:p>
        </w:tc>
      </w:tr>
      <w:tr w:rsidR="00CF094B" w:rsidRPr="00CF094B" w:rsidTr="00FD512A">
        <w:trPr>
          <w:trHeight w:val="267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0.1.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FD512A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Естественный прирост (убыль) населения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тыс. чел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lang w:eastAsia="en-US"/>
              </w:rPr>
              <w:t>инерционный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0,3</w:t>
            </w:r>
          </w:p>
        </w:tc>
      </w:tr>
      <w:tr w:rsidR="00CF094B" w:rsidRPr="00CF094B" w:rsidTr="00FD512A">
        <w:trPr>
          <w:trHeight w:val="20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FD512A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lang w:eastAsia="en-US"/>
              </w:rPr>
              <w:t>целевой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0,5</w:t>
            </w:r>
          </w:p>
        </w:tc>
      </w:tr>
      <w:tr w:rsidR="00CF094B" w:rsidRPr="00CF094B" w:rsidTr="00FD512A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FD512A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CF094B">
              <w:rPr>
                <w:rFonts w:ascii="Times New Roman" w:eastAsiaTheme="minorHAnsi" w:hAnsi="Times New Roman" w:cs="Times New Roman"/>
                <w:lang w:eastAsia="en-US"/>
              </w:rPr>
              <w:t>модернизационный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0,7</w:t>
            </w:r>
          </w:p>
        </w:tc>
      </w:tr>
      <w:tr w:rsidR="00CF094B" w:rsidRPr="00CF094B" w:rsidTr="00FD512A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0.2.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FD512A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lang w:eastAsia="en-US"/>
              </w:rPr>
              <w:t>инерционный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72,71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77,0</w:t>
            </w:r>
          </w:p>
        </w:tc>
      </w:tr>
      <w:tr w:rsidR="00CF094B" w:rsidRPr="00CF094B" w:rsidTr="00FD512A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FD512A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lang w:eastAsia="en-US"/>
              </w:rPr>
              <w:t>целевой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72,71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78,5</w:t>
            </w:r>
          </w:p>
        </w:tc>
      </w:tr>
      <w:tr w:rsidR="00CF094B" w:rsidRPr="00CF094B" w:rsidTr="00FD512A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FD512A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CF094B">
              <w:rPr>
                <w:rFonts w:ascii="Times New Roman" w:eastAsiaTheme="minorHAnsi" w:hAnsi="Times New Roman" w:cs="Times New Roman"/>
                <w:lang w:eastAsia="en-US"/>
              </w:rPr>
              <w:t>модернизационный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72,71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94B" w:rsidRPr="00CF094B" w:rsidRDefault="00CF094B" w:rsidP="00CF094B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80,0</w:t>
            </w:r>
          </w:p>
        </w:tc>
      </w:tr>
      <w:tr w:rsidR="00FD512A" w:rsidRPr="00CF094B" w:rsidTr="001E058A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Pr="00CF094B" w:rsidRDefault="00FD512A" w:rsidP="00FD512A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  <w:r w:rsidRPr="00CF09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Pr="00CF094B" w:rsidRDefault="00FD512A" w:rsidP="001E058A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D51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Численность врачей на 10 000 человек населения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Default="00FD512A" w:rsidP="001E058A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FD512A" w:rsidRPr="00CF094B" w:rsidRDefault="00FD512A" w:rsidP="001E058A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Pr="00CF094B" w:rsidRDefault="00FD512A" w:rsidP="001E058A">
            <w:pPr>
              <w:widowControl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lang w:eastAsia="en-US"/>
              </w:rPr>
              <w:t>инерционный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Pr="00CF094B" w:rsidRDefault="00FD512A" w:rsidP="001E058A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н/д</w:t>
            </w:r>
            <w:r w:rsidRPr="00FD512A">
              <w:rPr>
                <w:rFonts w:ascii="Times New Roman" w:eastAsiaTheme="minorHAnsi" w:hAnsi="Times New Roman" w:cs="Times New Roman"/>
                <w:lang w:eastAsia="en-US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Pr="00CF094B" w:rsidRDefault="00FD512A" w:rsidP="001E058A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Pr="00CF094B" w:rsidRDefault="00FD512A" w:rsidP="001E058A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Pr="00CF094B" w:rsidRDefault="00FD512A" w:rsidP="001E058A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43,0</w:t>
            </w:r>
          </w:p>
        </w:tc>
      </w:tr>
      <w:tr w:rsidR="00FD512A" w:rsidRPr="00CF094B" w:rsidTr="001E058A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Pr="00CF094B" w:rsidRDefault="00FD512A" w:rsidP="001E058A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Pr="00CF094B" w:rsidRDefault="00FD512A" w:rsidP="001E058A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Pr="00CF094B" w:rsidRDefault="00FD512A" w:rsidP="001E058A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Pr="00CF094B" w:rsidRDefault="00FD512A" w:rsidP="001E058A">
            <w:pPr>
              <w:widowControl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CF094B">
              <w:rPr>
                <w:rFonts w:ascii="Times New Roman" w:eastAsiaTheme="minorHAnsi" w:hAnsi="Times New Roman" w:cs="Times New Roman"/>
                <w:lang w:eastAsia="en-US"/>
              </w:rPr>
              <w:t>целевой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Pr="00CF094B" w:rsidRDefault="00FD512A" w:rsidP="001E058A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н/д</w:t>
            </w:r>
            <w:r w:rsidRPr="00FD512A">
              <w:rPr>
                <w:rFonts w:ascii="Times New Roman" w:eastAsiaTheme="minorHAnsi" w:hAnsi="Times New Roman" w:cs="Times New Roman"/>
                <w:lang w:eastAsia="en-US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Pr="00CF094B" w:rsidRDefault="00FD512A" w:rsidP="001E058A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Pr="00CF094B" w:rsidRDefault="00FD512A" w:rsidP="001E058A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Pr="00CF094B" w:rsidRDefault="00FD512A" w:rsidP="001E058A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45,0</w:t>
            </w:r>
          </w:p>
        </w:tc>
      </w:tr>
      <w:tr w:rsidR="00FD512A" w:rsidRPr="00CF094B" w:rsidTr="001E058A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Pr="00CF094B" w:rsidRDefault="00FD512A" w:rsidP="001E058A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Pr="00CF094B" w:rsidRDefault="00FD512A" w:rsidP="001E058A">
            <w:pPr>
              <w:widowControl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Pr="00CF094B" w:rsidRDefault="00FD512A" w:rsidP="001E058A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Pr="00CF094B" w:rsidRDefault="00FD512A" w:rsidP="001E058A">
            <w:pPr>
              <w:widowControl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CF094B">
              <w:rPr>
                <w:rFonts w:ascii="Times New Roman" w:eastAsiaTheme="minorHAnsi" w:hAnsi="Times New Roman" w:cs="Times New Roman"/>
                <w:lang w:eastAsia="en-US"/>
              </w:rPr>
              <w:t>модернизационный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Pr="00CF094B" w:rsidRDefault="00FD512A" w:rsidP="001E058A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н/д</w:t>
            </w:r>
            <w:r w:rsidRPr="00FD512A">
              <w:rPr>
                <w:rFonts w:ascii="Times New Roman" w:eastAsiaTheme="minorHAnsi" w:hAnsi="Times New Roman" w:cs="Times New Roman"/>
                <w:lang w:eastAsia="en-US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Pr="00CF094B" w:rsidRDefault="00FD512A" w:rsidP="001E058A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Pr="00CF094B" w:rsidRDefault="00FD512A" w:rsidP="001E058A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12A" w:rsidRPr="00CF094B" w:rsidRDefault="00FD512A" w:rsidP="001E058A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50,0</w:t>
            </w:r>
          </w:p>
        </w:tc>
      </w:tr>
    </w:tbl>
    <w:p w:rsidR="00FD512A" w:rsidRPr="00FD512A" w:rsidRDefault="00FD512A" w:rsidP="00FD512A">
      <w:pPr>
        <w:pStyle w:val="a5"/>
        <w:widowControl/>
        <w:autoSpaceDE/>
        <w:adjustRightInd/>
        <w:ind w:left="1069"/>
        <w:jc w:val="both"/>
        <w:rPr>
          <w:rFonts w:ascii="Times New Roman" w:eastAsia="Calibri" w:hAnsi="Times New Roman" w:cs="Times New Roman"/>
          <w:i/>
          <w:lang w:eastAsia="en-US"/>
        </w:rPr>
      </w:pPr>
      <w:r w:rsidRPr="00FD512A">
        <w:rPr>
          <w:rFonts w:ascii="Times New Roman" w:eastAsia="Calibri" w:hAnsi="Times New Roman" w:cs="Times New Roman"/>
          <w:i/>
          <w:lang w:eastAsia="en-US"/>
        </w:rPr>
        <w:t>*</w:t>
      </w:r>
      <w:r>
        <w:rPr>
          <w:rFonts w:ascii="Times New Roman" w:eastAsia="Calibri" w:hAnsi="Times New Roman" w:cs="Times New Roman"/>
          <w:i/>
          <w:lang w:eastAsia="en-US"/>
        </w:rPr>
        <w:t>н</w:t>
      </w:r>
      <w:r w:rsidRPr="00FD512A">
        <w:rPr>
          <w:rFonts w:ascii="Times New Roman" w:eastAsia="Calibri" w:hAnsi="Times New Roman" w:cs="Times New Roman"/>
          <w:i/>
          <w:lang w:eastAsia="en-US"/>
        </w:rPr>
        <w:t>ет данных</w:t>
      </w:r>
    </w:p>
    <w:p w:rsidR="00792794" w:rsidRDefault="00E877A9" w:rsidP="00E877A9">
      <w:pPr>
        <w:spacing w:after="1" w:line="2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94B">
        <w:rPr>
          <w:rFonts w:ascii="Times New Roman" w:hAnsi="Times New Roman" w:cs="Times New Roman"/>
          <w:b/>
          <w:sz w:val="28"/>
          <w:szCs w:val="28"/>
        </w:rPr>
        <w:tab/>
      </w:r>
    </w:p>
    <w:p w:rsidR="00E877A9" w:rsidRPr="00792794" w:rsidRDefault="00792794" w:rsidP="00E877A9">
      <w:pPr>
        <w:spacing w:after="1" w:line="2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279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Предлагаем администрации</w:t>
      </w:r>
      <w:r w:rsidR="00E877A9" w:rsidRPr="00792794">
        <w:rPr>
          <w:rFonts w:ascii="Times New Roman" w:hAnsi="Times New Roman" w:cs="Times New Roman"/>
          <w:b/>
          <w:sz w:val="28"/>
          <w:szCs w:val="28"/>
        </w:rPr>
        <w:t>:</w:t>
      </w:r>
    </w:p>
    <w:p w:rsidR="00792794" w:rsidRPr="00792794" w:rsidRDefault="00792794" w:rsidP="00792794">
      <w:pPr>
        <w:pStyle w:val="a5"/>
        <w:widowControl/>
        <w:numPr>
          <w:ilvl w:val="0"/>
          <w:numId w:val="1"/>
        </w:numPr>
        <w:autoSpaceDE/>
        <w:adjustRightInd/>
        <w:ind w:left="0" w:firstLine="71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Pr="00792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ассмотреть возможность включения в Программу реализацию мероприятий разделов 2.3.6. Профилактическое здравоохранение, 2.3.7. Здоровый образ жизни, 2.3.8. Современная медицинская помощь стратегического приоритета «Человеческий потенциал», а также включить в </w:t>
      </w:r>
      <w:r w:rsidRPr="0079279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показатели конечного результата Программы целевые индикаторы Стратегии.</w:t>
      </w:r>
    </w:p>
    <w:p w:rsidR="00E877A9" w:rsidRPr="00CF094B" w:rsidRDefault="00792794" w:rsidP="00E877A9">
      <w:pPr>
        <w:widowControl/>
        <w:numPr>
          <w:ilvl w:val="0"/>
          <w:numId w:val="1"/>
        </w:numPr>
        <w:autoSpaceDE/>
        <w:adjustRightInd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постоянной основе проводить </w:t>
      </w:r>
      <w:r w:rsidR="00E877A9" w:rsidRPr="00CF094B">
        <w:rPr>
          <w:rFonts w:ascii="Times New Roman" w:hAnsi="Times New Roman" w:cs="Times New Roman"/>
          <w:sz w:val="28"/>
          <w:szCs w:val="28"/>
        </w:rPr>
        <w:t>работу по привлечению средств из областного бюджета и внебюджетных средств на реализацию мероприятий Программы.</w:t>
      </w:r>
      <w:r w:rsidR="00E877A9" w:rsidRPr="00CF09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E877A9" w:rsidRPr="00CF094B" w:rsidRDefault="00792794" w:rsidP="00E877A9">
      <w:pPr>
        <w:widowControl/>
        <w:numPr>
          <w:ilvl w:val="0"/>
          <w:numId w:val="1"/>
        </w:numPr>
        <w:autoSpaceDE/>
        <w:adjustRightInd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877A9" w:rsidRPr="00CF094B">
        <w:rPr>
          <w:rFonts w:ascii="Times New Roman" w:hAnsi="Times New Roman" w:cs="Times New Roman"/>
          <w:sz w:val="28"/>
          <w:szCs w:val="28"/>
        </w:rPr>
        <w:t xml:space="preserve">спользовать </w:t>
      </w:r>
      <w:r>
        <w:rPr>
          <w:rFonts w:ascii="Times New Roman" w:hAnsi="Times New Roman" w:cs="Times New Roman"/>
          <w:sz w:val="28"/>
          <w:szCs w:val="28"/>
        </w:rPr>
        <w:t xml:space="preserve">потенциал и </w:t>
      </w:r>
      <w:r w:rsidR="00E877A9" w:rsidRPr="00CF094B">
        <w:rPr>
          <w:rFonts w:ascii="Times New Roman" w:hAnsi="Times New Roman" w:cs="Times New Roman"/>
          <w:sz w:val="28"/>
          <w:szCs w:val="28"/>
        </w:rPr>
        <w:t>возможности СОНКО в реализации мероприятий Программы</w:t>
      </w:r>
      <w:r w:rsidR="00B80682" w:rsidRPr="00CF094B">
        <w:rPr>
          <w:rFonts w:ascii="Times New Roman" w:hAnsi="Times New Roman" w:cs="Times New Roman"/>
          <w:sz w:val="28"/>
          <w:szCs w:val="28"/>
        </w:rPr>
        <w:t>.</w:t>
      </w:r>
    </w:p>
    <w:p w:rsidR="00792794" w:rsidRDefault="00792794" w:rsidP="00734385">
      <w:pPr>
        <w:widowControl/>
        <w:autoSpaceDE/>
        <w:adjustRightInd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4385" w:rsidRPr="00734385" w:rsidRDefault="00734385" w:rsidP="00734385">
      <w:pPr>
        <w:widowControl/>
        <w:autoSpaceDE/>
        <w:adjustRightInd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Считаем возможным </w:t>
      </w:r>
      <w:r w:rsidRPr="00CF094B">
        <w:rPr>
          <w:rFonts w:ascii="Times New Roman" w:hAnsi="Times New Roman" w:cs="Times New Roman"/>
          <w:sz w:val="28"/>
          <w:szCs w:val="28"/>
        </w:rPr>
        <w:t xml:space="preserve">в соответствии с рекомендациями постоянной комиссии по социальной политике Думы по итогам рассмотрения проекта муниципальной программы </w:t>
      </w:r>
      <w:r w:rsidRPr="00734385">
        <w:rPr>
          <w:rFonts w:ascii="Times New Roman" w:hAnsi="Times New Roman" w:cs="Times New Roman"/>
          <w:sz w:val="28"/>
          <w:szCs w:val="28"/>
        </w:rPr>
        <w:t>согласовать муниципальную программу с учетом предложений по проекту муниципальной программы.</w:t>
      </w:r>
    </w:p>
    <w:p w:rsidR="00E877A9" w:rsidRPr="00CF094B" w:rsidRDefault="00E877A9" w:rsidP="00E877A9">
      <w:pPr>
        <w:widowControl/>
        <w:autoSpaceDE/>
        <w:adjustRightInd/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77A9" w:rsidRPr="00CF094B" w:rsidRDefault="00E877A9" w:rsidP="00E877A9">
      <w:pPr>
        <w:widowControl/>
        <w:autoSpaceDE/>
        <w:adjustRightInd/>
        <w:ind w:left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877A9" w:rsidRPr="00CF094B" w:rsidRDefault="00E877A9" w:rsidP="00E877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094B">
        <w:rPr>
          <w:rFonts w:ascii="Times New Roman" w:hAnsi="Times New Roman" w:cs="Times New Roman"/>
          <w:sz w:val="28"/>
          <w:szCs w:val="28"/>
        </w:rPr>
        <w:t>ВЫВОД: информация администрации городского округа Тольятти о проекте муниципальной программы «Укрепление общественного здоровья в го</w:t>
      </w:r>
      <w:r w:rsidR="00B80682" w:rsidRPr="00CF094B">
        <w:rPr>
          <w:rFonts w:ascii="Times New Roman" w:hAnsi="Times New Roman" w:cs="Times New Roman"/>
          <w:sz w:val="28"/>
          <w:szCs w:val="28"/>
        </w:rPr>
        <w:t>родском округе Тольятти» на 2025 – 2029</w:t>
      </w:r>
      <w:r w:rsidRPr="00CF094B">
        <w:rPr>
          <w:rFonts w:ascii="Times New Roman" w:hAnsi="Times New Roman" w:cs="Times New Roman"/>
          <w:sz w:val="28"/>
          <w:szCs w:val="28"/>
        </w:rPr>
        <w:t xml:space="preserve"> годы, может быть рассмотрена на заседании Думы городского округа Тольятти с учетом </w:t>
      </w:r>
      <w:r w:rsidR="00792794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CF094B">
        <w:rPr>
          <w:rFonts w:ascii="Times New Roman" w:hAnsi="Times New Roman" w:cs="Times New Roman"/>
          <w:sz w:val="28"/>
          <w:szCs w:val="28"/>
        </w:rPr>
        <w:t>заключения.</w:t>
      </w:r>
    </w:p>
    <w:p w:rsidR="00E877A9" w:rsidRPr="00CF094B" w:rsidRDefault="00E877A9" w:rsidP="00E877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77A9" w:rsidRPr="00CF094B" w:rsidRDefault="00E877A9" w:rsidP="00E877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77A9" w:rsidRPr="00CF094B" w:rsidRDefault="00E877A9" w:rsidP="00E877A9">
      <w:pPr>
        <w:jc w:val="both"/>
        <w:rPr>
          <w:rFonts w:ascii="Times New Roman" w:hAnsi="Times New Roman" w:cs="Times New Roman"/>
          <w:sz w:val="28"/>
          <w:szCs w:val="28"/>
        </w:rPr>
      </w:pPr>
      <w:r w:rsidRPr="00CF094B">
        <w:rPr>
          <w:rFonts w:ascii="Times New Roman" w:hAnsi="Times New Roman" w:cs="Times New Roman"/>
          <w:sz w:val="28"/>
          <w:szCs w:val="28"/>
        </w:rPr>
        <w:t xml:space="preserve">Начальник аналитического отдела </w:t>
      </w:r>
      <w:r w:rsidRPr="00CF094B">
        <w:rPr>
          <w:rFonts w:ascii="Times New Roman" w:hAnsi="Times New Roman" w:cs="Times New Roman"/>
          <w:sz w:val="28"/>
          <w:szCs w:val="28"/>
        </w:rPr>
        <w:tab/>
      </w:r>
      <w:r w:rsidRPr="00CF094B">
        <w:rPr>
          <w:rFonts w:ascii="Times New Roman" w:hAnsi="Times New Roman" w:cs="Times New Roman"/>
          <w:sz w:val="28"/>
          <w:szCs w:val="28"/>
        </w:rPr>
        <w:tab/>
      </w:r>
      <w:r w:rsidRPr="00CF094B">
        <w:rPr>
          <w:rFonts w:ascii="Times New Roman" w:hAnsi="Times New Roman" w:cs="Times New Roman"/>
          <w:sz w:val="28"/>
          <w:szCs w:val="28"/>
        </w:rPr>
        <w:tab/>
      </w:r>
      <w:r w:rsidRPr="00CF094B">
        <w:rPr>
          <w:rFonts w:ascii="Times New Roman" w:hAnsi="Times New Roman" w:cs="Times New Roman"/>
          <w:sz w:val="28"/>
          <w:szCs w:val="28"/>
        </w:rPr>
        <w:tab/>
      </w:r>
      <w:r w:rsidRPr="00CF094B">
        <w:rPr>
          <w:rFonts w:ascii="Times New Roman" w:hAnsi="Times New Roman" w:cs="Times New Roman"/>
          <w:sz w:val="28"/>
          <w:szCs w:val="28"/>
        </w:rPr>
        <w:tab/>
        <w:t xml:space="preserve">    Д.В. Замчевский</w:t>
      </w:r>
    </w:p>
    <w:p w:rsidR="00E877A9" w:rsidRPr="00CF094B" w:rsidRDefault="00E877A9" w:rsidP="00E877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77A9" w:rsidRDefault="00E877A9" w:rsidP="00E877A9">
      <w:pPr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CF094B">
        <w:rPr>
          <w:rFonts w:ascii="Times New Roman" w:hAnsi="Times New Roman" w:cs="Times New Roman"/>
          <w:i/>
          <w:sz w:val="24"/>
          <w:szCs w:val="24"/>
        </w:rPr>
        <w:t>Исп.Н.Н.Гайфутдинова</w:t>
      </w:r>
      <w:proofErr w:type="spellEnd"/>
    </w:p>
    <w:p w:rsidR="008C4AFC" w:rsidRDefault="008C4AFC"/>
    <w:sectPr w:rsidR="008C4AFC" w:rsidSect="00167903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D3650"/>
    <w:multiLevelType w:val="hybridMultilevel"/>
    <w:tmpl w:val="1A2EBB48"/>
    <w:lvl w:ilvl="0" w:tplc="3ABC9EE4">
      <w:start w:val="1"/>
      <w:numFmt w:val="decimal"/>
      <w:lvlText w:val="%1."/>
      <w:lvlJc w:val="left"/>
      <w:pPr>
        <w:ind w:left="1070" w:hanging="360"/>
      </w:pPr>
      <w:rPr>
        <w:rFonts w:eastAsia="Calibri"/>
        <w:i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24762CC"/>
    <w:multiLevelType w:val="hybridMultilevel"/>
    <w:tmpl w:val="D89C6A8E"/>
    <w:lvl w:ilvl="0" w:tplc="26C81206">
      <w:start w:val="2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85E"/>
    <w:rsid w:val="00043D62"/>
    <w:rsid w:val="00167903"/>
    <w:rsid w:val="00184D44"/>
    <w:rsid w:val="00185B0B"/>
    <w:rsid w:val="001C7A2A"/>
    <w:rsid w:val="001D61C0"/>
    <w:rsid w:val="001E058A"/>
    <w:rsid w:val="001E0B01"/>
    <w:rsid w:val="0021650B"/>
    <w:rsid w:val="0026083A"/>
    <w:rsid w:val="002C313D"/>
    <w:rsid w:val="00303509"/>
    <w:rsid w:val="0030368E"/>
    <w:rsid w:val="003454FF"/>
    <w:rsid w:val="0035285E"/>
    <w:rsid w:val="0036308A"/>
    <w:rsid w:val="003C0B34"/>
    <w:rsid w:val="00405DDF"/>
    <w:rsid w:val="004C7BC1"/>
    <w:rsid w:val="004D09F3"/>
    <w:rsid w:val="004D3A68"/>
    <w:rsid w:val="004E7D72"/>
    <w:rsid w:val="0053558E"/>
    <w:rsid w:val="005402CD"/>
    <w:rsid w:val="005649D6"/>
    <w:rsid w:val="005B76E7"/>
    <w:rsid w:val="006B63C6"/>
    <w:rsid w:val="006D4CCB"/>
    <w:rsid w:val="00714CC7"/>
    <w:rsid w:val="00734385"/>
    <w:rsid w:val="00742C5A"/>
    <w:rsid w:val="00787311"/>
    <w:rsid w:val="00792794"/>
    <w:rsid w:val="007F6BA8"/>
    <w:rsid w:val="008772EE"/>
    <w:rsid w:val="008C4AFC"/>
    <w:rsid w:val="009B32FC"/>
    <w:rsid w:val="00A24958"/>
    <w:rsid w:val="00A40BAD"/>
    <w:rsid w:val="00AA496D"/>
    <w:rsid w:val="00AC78D9"/>
    <w:rsid w:val="00AD658B"/>
    <w:rsid w:val="00B80682"/>
    <w:rsid w:val="00BA06D0"/>
    <w:rsid w:val="00BA5686"/>
    <w:rsid w:val="00BE7DFE"/>
    <w:rsid w:val="00C03FDB"/>
    <w:rsid w:val="00C35F77"/>
    <w:rsid w:val="00C534CF"/>
    <w:rsid w:val="00C570CA"/>
    <w:rsid w:val="00CC15AF"/>
    <w:rsid w:val="00CF094B"/>
    <w:rsid w:val="00D01C86"/>
    <w:rsid w:val="00DE073E"/>
    <w:rsid w:val="00DF1878"/>
    <w:rsid w:val="00DF7E77"/>
    <w:rsid w:val="00E877A9"/>
    <w:rsid w:val="00E97F29"/>
    <w:rsid w:val="00EA293D"/>
    <w:rsid w:val="00EC6775"/>
    <w:rsid w:val="00ED7278"/>
    <w:rsid w:val="00F351C6"/>
    <w:rsid w:val="00FA693B"/>
    <w:rsid w:val="00FA6DBF"/>
    <w:rsid w:val="00FB5C0E"/>
    <w:rsid w:val="00FB7D65"/>
    <w:rsid w:val="00FD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77A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877A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D51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77A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877A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D51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5991&amp;dst=100127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75991&amp;dst=10012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BA319-BA7C-4DD6-9A07-9B393D4BC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3231</Words>
  <Characters>18422</Characters>
  <Application>Microsoft Office Word</Application>
  <DocSecurity>4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Н. Гайфутдинова</dc:creator>
  <cp:lastModifiedBy>Елена Е. Филатова</cp:lastModifiedBy>
  <cp:revision>2</cp:revision>
  <dcterms:created xsi:type="dcterms:W3CDTF">2024-06-17T09:14:00Z</dcterms:created>
  <dcterms:modified xsi:type="dcterms:W3CDTF">2024-06-17T09:14:00Z</dcterms:modified>
</cp:coreProperties>
</file>